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EE" w:rsidRDefault="004149EE" w:rsidP="00E93EAC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shd w:val="clear" w:color="auto" w:fill="4472C4" w:themeFill="accent1"/>
          <w:lang w:bidi="ar-TN"/>
        </w:rPr>
      </w:pPr>
      <w:bookmarkStart w:id="0" w:name="_GoBack"/>
      <w:bookmarkEnd w:id="0"/>
    </w:p>
    <w:p w:rsidR="004149EE" w:rsidRDefault="004149EE" w:rsidP="004149EE">
      <w:pPr>
        <w:bidi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 </w:t>
      </w:r>
      <w:r w:rsidRPr="004149E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ملحق عدد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</w:t>
      </w:r>
      <w:r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rtl/>
          <w:lang w:bidi="ar-TN"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:</w:t>
      </w:r>
      <w:r w:rsidRPr="004149E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روزنامة توجيهية حول  اعداد وتحيين وتقييم وإحالة وثائق الأداء والبرمجة السنوية في اطار حوار التصرف</w:t>
      </w:r>
      <w:r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rtl/>
          <w:lang w:bidi="ar-TN"/>
        </w:rPr>
        <w:t>2</w:t>
      </w:r>
    </w:p>
    <w:p w:rsidR="00B1064F" w:rsidRPr="009378D8" w:rsidRDefault="00525833" w:rsidP="00E93EAC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shd w:val="clear" w:color="auto" w:fill="C00000"/>
          <w:lang w:bidi="ar-TN"/>
        </w:rPr>
        <w:pict>
          <v:rect id="_x0000_i1025" style="width:0;height:1.5pt" o:hralign="center" o:hrstd="t" o:hr="t" fillcolor="#a0a0a0" stroked="f"/>
        </w:pict>
      </w:r>
    </w:p>
    <w:tbl>
      <w:tblPr>
        <w:tblStyle w:val="Grilledutableau"/>
        <w:bidiVisual/>
        <w:tblW w:w="15931" w:type="dxa"/>
        <w:tblLook w:val="04A0" w:firstRow="1" w:lastRow="0" w:firstColumn="1" w:lastColumn="0" w:noHBand="0" w:noVBand="1"/>
      </w:tblPr>
      <w:tblGrid>
        <w:gridCol w:w="703"/>
        <w:gridCol w:w="682"/>
        <w:gridCol w:w="1930"/>
        <w:gridCol w:w="1701"/>
        <w:gridCol w:w="1984"/>
        <w:gridCol w:w="2552"/>
        <w:gridCol w:w="2126"/>
        <w:gridCol w:w="2268"/>
        <w:gridCol w:w="1985"/>
      </w:tblGrid>
      <w:tr w:rsidR="007D2BED" w:rsidTr="004149EE">
        <w:trPr>
          <w:cantSplit/>
          <w:trHeight w:val="34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C00000"/>
          </w:tcPr>
          <w:p w:rsidR="007D2BED" w:rsidRDefault="007D2BED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</w:tcPr>
          <w:p w:rsidR="007D2BED" w:rsidRPr="0056748F" w:rsidRDefault="007D2BED" w:rsidP="0056748F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</w:tcPr>
          <w:p w:rsidR="007D2BED" w:rsidRPr="00E8680A" w:rsidRDefault="007D2BED" w:rsidP="00131A0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680A">
              <w:rPr>
                <w:rFonts w:asciiTheme="majorBidi" w:hAnsiTheme="majorBidi" w:cstheme="majorBidi" w:hint="cs"/>
                <w:b/>
                <w:bCs/>
                <w:rtl/>
              </w:rPr>
              <w:t xml:space="preserve">مستوى </w:t>
            </w:r>
            <w:r w:rsidR="00131A09">
              <w:rPr>
                <w:rFonts w:asciiTheme="majorBidi" w:hAnsiTheme="majorBidi" w:cstheme="majorBidi" w:hint="cs"/>
                <w:b/>
                <w:bCs/>
                <w:rtl/>
              </w:rPr>
              <w:t>وزارة المالية ورئاسة الحكومة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00000"/>
          </w:tcPr>
          <w:p w:rsidR="007D2BED" w:rsidRPr="00D8434E" w:rsidRDefault="00131A09" w:rsidP="00131A0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="007D2BED" w:rsidRPr="00D8434E">
              <w:rPr>
                <w:rFonts w:asciiTheme="majorBidi" w:hAnsiTheme="majorBidi" w:cstheme="majorBidi" w:hint="cs"/>
                <w:b/>
                <w:bCs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المهمة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</w:tcPr>
          <w:p w:rsidR="007D2BED" w:rsidRPr="00B1607A" w:rsidRDefault="000D1D1E" w:rsidP="00B1607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رئيس المهمة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</w:tcPr>
          <w:p w:rsidR="007D2BED" w:rsidRPr="00B1607A" w:rsidRDefault="007D2BED" w:rsidP="00B1607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رئيس برنامج القيادة والمساندة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</w:tcPr>
          <w:p w:rsidR="007D2BED" w:rsidRPr="00B1607A" w:rsidRDefault="00131A09" w:rsidP="00131A0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رئيس البرنامج العملياتي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7D2BED" w:rsidRPr="00B1607A" w:rsidRDefault="00485F31" w:rsidP="00B1607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رئيس البرنامج الفرعي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</w:tcPr>
          <w:p w:rsidR="007D2BED" w:rsidRPr="00B1607A" w:rsidRDefault="005E7C6C" w:rsidP="007D2BE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وحدة التصرف في الميزانية حسب الأهداف </w:t>
            </w:r>
          </w:p>
        </w:tc>
      </w:tr>
      <w:tr w:rsidR="007D2BED" w:rsidTr="004149EE">
        <w:trPr>
          <w:cantSplit/>
          <w:trHeight w:val="795"/>
        </w:trPr>
        <w:tc>
          <w:tcPr>
            <w:tcW w:w="703" w:type="dxa"/>
            <w:vMerge w:val="restart"/>
            <w:tcBorders>
              <w:right w:val="single" w:sz="4" w:space="0" w:color="auto"/>
            </w:tcBorders>
            <w:shd w:val="clear" w:color="auto" w:fill="C00000"/>
            <w:textDirection w:val="btLr"/>
          </w:tcPr>
          <w:p w:rsidR="007D2BED" w:rsidRDefault="007D2BED" w:rsidP="003006C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6C1">
              <w:rPr>
                <w:rFonts w:asciiTheme="majorBidi" w:hAnsiTheme="majorBidi" w:cstheme="majorBidi" w:hint="cs"/>
                <w:b/>
                <w:bCs/>
                <w:rtl/>
              </w:rPr>
              <w:t>الثلاثي الأول</w:t>
            </w:r>
          </w:p>
          <w:p w:rsidR="007D2BED" w:rsidRPr="003006C1" w:rsidRDefault="007D2BED" w:rsidP="00261740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2BED" w:rsidRPr="0056748F" w:rsidRDefault="007D2BED" w:rsidP="0022514D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748F">
              <w:rPr>
                <w:rFonts w:asciiTheme="majorBidi" w:hAnsiTheme="majorBidi" w:cstheme="majorBidi" w:hint="cs"/>
                <w:b/>
                <w:bCs/>
                <w:rtl/>
              </w:rPr>
              <w:t>جانفي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6679E8" w:rsidRDefault="006679E8" w:rsidP="002C23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7D2BED" w:rsidRDefault="000D1D1E" w:rsidP="000D1D1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الشروع </w:t>
            </w:r>
            <w:r w:rsidR="00332BC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في تطبيق قانون المالية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للسنة</w:t>
            </w:r>
            <w:r w:rsidR="00332BC9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="00332BC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المصادق عليه في ديسمبر </w:t>
            </w:r>
            <w:r w:rsidR="002C23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</w:p>
          <w:p w:rsidR="004D1F19" w:rsidRDefault="00776026" w:rsidP="00342A9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="004D1F19" w:rsidRPr="004D1F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قرار توزيع الاعتمادات </w:t>
            </w:r>
            <w:r w:rsidR="000D1D1E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="004D1F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خاص بوزير المالية </w:t>
            </w:r>
          </w:p>
          <w:p w:rsidR="009E5352" w:rsidRPr="004D1F19" w:rsidRDefault="00776026" w:rsidP="009E535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="00131A09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="009E535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قرار </w:t>
            </w:r>
            <w:r w:rsidR="00131A09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="009E535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سنوي للرقابة المعدلة </w:t>
            </w:r>
          </w:p>
        </w:tc>
        <w:tc>
          <w:tcPr>
            <w:tcW w:w="1701" w:type="dxa"/>
          </w:tcPr>
          <w:p w:rsidR="007D2BED" w:rsidRDefault="007D2BED" w:rsidP="008232F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8232F7" w:rsidRDefault="008232F7" w:rsidP="008232F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6679E8" w:rsidRDefault="006679E8" w:rsidP="006679E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8232F7" w:rsidRDefault="003F3EC3" w:rsidP="000778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  <w:r w:rsidRPr="003F3EC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إيداع</w:t>
            </w:r>
            <w:r w:rsidRPr="007C5093">
              <w:rPr>
                <w:rFonts w:asciiTheme="majorBidi" w:hAnsiTheme="majorBidi" w:cstheme="majorBidi"/>
                <w:rtl/>
              </w:rPr>
              <w:t xml:space="preserve"> </w:t>
            </w:r>
            <w:r w:rsidR="008232F7"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البرمجة السنوية للنفقات</w:t>
            </w:r>
            <w:r w:rsidR="008232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778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الأولية</w:t>
            </w:r>
            <w:r w:rsidR="008232F7"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8232F7" w:rsidRPr="008232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8232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20جانفي</w:t>
            </w:r>
            <w:r w:rsidR="008232F7" w:rsidRPr="008232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7BC8" w:rsidRDefault="00E00FA7" w:rsidP="0005623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679E8" w:rsidRDefault="006679E8" w:rsidP="006679E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4D60A0" w:rsidRDefault="004D60A0" w:rsidP="004D60A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4D60A0" w:rsidRDefault="004D60A0" w:rsidP="00342A9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Pr="004D1F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قرار توزيع الاعتمادات </w:t>
            </w:r>
            <w:r w:rsidR="000D1D1E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="00FE2200">
              <w:rPr>
                <w:rFonts w:asciiTheme="majorBidi" w:hAnsiTheme="majorBidi" w:cstheme="majorBidi" w:hint="cs"/>
                <w:sz w:val="20"/>
                <w:szCs w:val="20"/>
                <w:rtl/>
              </w:rPr>
              <w:t>خاص برئيس المهمة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4D60A0" w:rsidRDefault="004D60A0" w:rsidP="004D60A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D60A0" w:rsidRDefault="004D60A0" w:rsidP="00342A9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Pr="004D1F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قرار توزيع الاعتمادات </w:t>
            </w:r>
            <w:r w:rsidR="000D1D1E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خاص برئيس البرنامج </w:t>
            </w:r>
          </w:p>
          <w:p w:rsidR="007D2BED" w:rsidRDefault="004D60A0" w:rsidP="000D1D1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- </w:t>
            </w:r>
            <w:r w:rsidR="000D1D1E">
              <w:rPr>
                <w:rFonts w:asciiTheme="majorBidi" w:hAnsiTheme="majorBidi" w:cstheme="majorBidi" w:hint="cs"/>
                <w:sz w:val="20"/>
                <w:szCs w:val="20"/>
                <w:rtl/>
              </w:rPr>
              <w:t>مذكرة 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شرح الحاجيات المتعلقة بالموارد البشرية والمالية للسنوات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س+1..... س+3 </w:t>
            </w:r>
            <w:r w:rsidRPr="00E00FA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بالنسبة لبقية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رؤساء </w:t>
            </w:r>
            <w:r w:rsidRPr="00E00FA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البرامج</w:t>
            </w:r>
            <w:r w:rsidR="000D1D1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العملياتية.</w:t>
            </w:r>
          </w:p>
          <w:p w:rsidR="00D86B4D" w:rsidRDefault="00D86B4D" w:rsidP="000D1D1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Pr="00DF2882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 xml:space="preserve"> 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تقييم 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</w:rPr>
              <w:t>أولي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تنفيذ السنة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  <w:r w:rsidR="00396B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 </w:t>
            </w:r>
            <w:r w:rsidR="009400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ميزاني</w:t>
            </w:r>
            <w:r w:rsidR="000D1D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ة</w:t>
            </w:r>
            <w:r w:rsidR="0091226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وأداء)</w:t>
            </w:r>
          </w:p>
          <w:p w:rsidR="00092464" w:rsidRDefault="00092464" w:rsidP="0009246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092464">
              <w:rPr>
                <w:rFonts w:asciiTheme="majorBidi" w:hAnsiTheme="majorBidi" w:cstheme="majorBidi" w:hint="cs"/>
                <w:sz w:val="20"/>
                <w:szCs w:val="20"/>
                <w:rtl/>
              </w:rPr>
              <w:t>طلب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80142" w:rsidRP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>معطيات ت</w:t>
            </w:r>
            <w:r w:rsidR="00B321E3" w:rsidRP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شرح </w:t>
            </w:r>
            <w:r w:rsidRP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وضع منظومة " </w:t>
            </w:r>
            <w:r w:rsidR="00B321E3" w:rsidRP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إنصاف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" </w:t>
            </w:r>
            <w:r w:rsidR="0010020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نهاية </w:t>
            </w:r>
            <w:r w:rsidR="0010020F"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السنة </w:t>
            </w:r>
            <w:r w:rsidR="0010020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7A11" w:rsidRDefault="00637A11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5C291F" w:rsidRDefault="005C291F" w:rsidP="00637A1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Pr="004D1F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قرار توزيع الاعتمادات </w:t>
            </w:r>
            <w:r w:rsidR="000D1D1E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خاص برئيس البرنامج</w:t>
            </w:r>
          </w:p>
          <w:p w:rsidR="005C291F" w:rsidRDefault="005C291F" w:rsidP="009B111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Pr="00DF2882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 xml:space="preserve"> 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>تقييم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أولي</w:t>
            </w:r>
            <w:r w:rsid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تنفيذ السنة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(  </w:t>
            </w:r>
            <w:r w:rsidR="00E72A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ميزانية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وأداء)</w:t>
            </w:r>
            <w:r w:rsidR="009B51A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׃</w:t>
            </w:r>
            <w:r w:rsidR="009B51A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9B51A2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تحي</w:t>
            </w:r>
            <w:r w:rsidR="009B1117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ي</w:t>
            </w:r>
            <w:r w:rsidR="009B51A2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ن</w:t>
            </w:r>
            <w:r w:rsidR="009B51A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78038A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تقديرات</w:t>
            </w:r>
            <w:r w:rsidR="0078038A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="009B51A2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للمؤشرات + التقارير النهائية حول تنفيذ السنة الفارطة</w:t>
            </w:r>
            <w:r w:rsidR="009B51A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9B51A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</w:p>
          <w:p w:rsidR="007D2BED" w:rsidRPr="005C291F" w:rsidRDefault="007D2BED" w:rsidP="005C291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5C1A" w:rsidRDefault="000C5C1A" w:rsidP="00485F3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 w:rsidRPr="004D1F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توزيع الاعتمادات </w:t>
            </w:r>
            <w:r w:rsidR="00485F31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بين الوحدات العملياتية طبقا لقرارات التوزيع السابقة</w:t>
            </w:r>
          </w:p>
          <w:p w:rsidR="007D2BED" w:rsidRDefault="000C5C1A" w:rsidP="00485F3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Pr="00DF2882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 xml:space="preserve"> 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تقييم تنفيذ السنة </w:t>
            </w:r>
            <w:r w:rsidR="00485F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(  ميزانية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وأداء)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׃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تح</w:t>
            </w:r>
            <w:r w:rsidR="00485F31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ي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للمؤشرات + التقارير النهائية حول تنفيذ السنة الفارطة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</w:p>
          <w:p w:rsidR="000C5C1A" w:rsidRPr="000C5C1A" w:rsidRDefault="000C5C1A" w:rsidP="00C61B6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</w:t>
            </w:r>
            <w:r w:rsidR="00485F31" w:rsidRP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انعقاد</w:t>
            </w:r>
            <w:r w:rsidRP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A6785" w:rsidRPr="009B111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لجنة قيادة</w:t>
            </w:r>
            <w:r w:rsidR="007A67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A67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البرنامج الفرعي</w:t>
            </w:r>
            <w:r w:rsid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20CB" w:rsidRPr="007920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التقرير الدوري الثالث </w:t>
            </w:r>
            <w:r w:rsidR="00C61B68"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النهائي</w:t>
            </w:r>
            <w:r w:rsidR="00C61B6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للسنة </w:t>
            </w:r>
            <w:r w:rsidR="007920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</w:t>
            </w:r>
            <w:r w:rsidR="007920CB"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485F31">
              <w:rPr>
                <w:rFonts w:asciiTheme="majorBidi" w:hAnsiTheme="majorBidi" w:cstheme="majorBidi" w:hint="cs"/>
                <w:sz w:val="20"/>
                <w:szCs w:val="20"/>
                <w:rtl/>
              </w:rPr>
              <w:t>تقييم ا</w:t>
            </w:r>
            <w:r w:rsidR="007920CB"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لتصرف</w:t>
            </w:r>
            <w:r w:rsidR="007920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1947" w:rsidRDefault="005A1947" w:rsidP="005A194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5A1947" w:rsidRDefault="005A1947" w:rsidP="00485F3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- مكتوب عمل يشرح </w:t>
            </w:r>
            <w:r w:rsidR="00485F31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الانطلاقة للأشغال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المتعلقة بالميزانية ووثائق الأداء </w:t>
            </w:r>
          </w:p>
          <w:p w:rsidR="00485F31" w:rsidRDefault="00485F31" w:rsidP="00485F3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ضبط مخطط التكوين السنوي حول المنظومة</w:t>
            </w:r>
          </w:p>
          <w:p w:rsidR="0078038A" w:rsidRDefault="0078038A" w:rsidP="0078038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 ضبط مخطط العمل للسنة .</w:t>
            </w:r>
            <w:r w:rsidR="00E93EAC">
              <w:rPr>
                <w:rFonts w:asciiTheme="majorBidi" w:hAnsiTheme="majorBidi" w:cstheme="majorBidi" w:hint="cs"/>
                <w:rtl/>
              </w:rPr>
              <w:t xml:space="preserve"> مواكبة المستجدات وتدارسها وتوضيحها جيدا لجميع الأطراف المعنية</w:t>
            </w:r>
          </w:p>
        </w:tc>
      </w:tr>
      <w:tr w:rsidR="007D2BED" w:rsidTr="004149EE">
        <w:trPr>
          <w:cantSplit/>
          <w:trHeight w:val="795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C00000"/>
          </w:tcPr>
          <w:p w:rsidR="007D2BED" w:rsidRDefault="007D2BED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2BED" w:rsidRPr="0056748F" w:rsidRDefault="007D2BED" w:rsidP="0022514D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748F">
              <w:rPr>
                <w:rFonts w:asciiTheme="majorBidi" w:hAnsiTheme="majorBidi" w:cstheme="majorBidi" w:hint="cs"/>
                <w:b/>
                <w:bCs/>
                <w:rtl/>
              </w:rPr>
              <w:t>فيفري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603BDE" w:rsidRDefault="00603BDE" w:rsidP="0057135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603BDE" w:rsidRDefault="00603BDE" w:rsidP="00603BD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7D2BED" w:rsidRDefault="002C235A" w:rsidP="00312EB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="00312EBD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الانطلاق في ضبط ال</w:t>
            </w:r>
            <w:r w:rsidR="00312EBD" w:rsidRPr="002C235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إطار </w:t>
            </w:r>
            <w:r w:rsidR="00312EBD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العام</w:t>
            </w:r>
            <w:r w:rsidR="00312EBD" w:rsidRPr="002C235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12EBD">
              <w:rPr>
                <w:rFonts w:asciiTheme="majorBidi" w:hAnsiTheme="majorBidi" w:cstheme="majorBidi" w:hint="cs"/>
                <w:sz w:val="20"/>
                <w:szCs w:val="20"/>
                <w:rtl/>
              </w:rPr>
              <w:t>و</w:t>
            </w:r>
            <w:r w:rsidRPr="002C235A">
              <w:rPr>
                <w:rFonts w:asciiTheme="majorBidi" w:hAnsiTheme="majorBidi" w:cstheme="majorBidi"/>
                <w:sz w:val="20"/>
                <w:szCs w:val="20"/>
                <w:rtl/>
              </w:rPr>
              <w:t>التوجهات الكبرى  من قبل رئيس الحكومة</w:t>
            </w:r>
            <w:r w:rsidRPr="007C5093">
              <w:rPr>
                <w:rFonts w:asciiTheme="majorBidi" w:hAnsiTheme="majorBidi" w:cstheme="majorBidi"/>
                <w:rtl/>
              </w:rPr>
              <w:t xml:space="preserve"> </w:t>
            </w:r>
            <w:r w:rsidR="00571356" w:rsidRPr="002C235A">
              <w:rPr>
                <w:rFonts w:asciiTheme="majorBidi" w:hAnsiTheme="majorBidi" w:cstheme="majorBidi"/>
                <w:sz w:val="20"/>
                <w:szCs w:val="20"/>
                <w:rtl/>
              </w:rPr>
              <w:t>ل</w:t>
            </w:r>
            <w:r w:rsidR="00312EB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اعداد </w:t>
            </w:r>
            <w:r w:rsidR="00571356" w:rsidRPr="002C235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قانون المالية </w:t>
            </w:r>
            <w:r w:rsidR="0057135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713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س+1</w:t>
            </w:r>
            <w:r w:rsidR="00571356" w:rsidRPr="002C23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3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( 15 فيفري)</w:t>
            </w:r>
            <w:r w:rsidRPr="007C5093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1701" w:type="dxa"/>
          </w:tcPr>
          <w:p w:rsidR="00603BDE" w:rsidRDefault="00603BDE" w:rsidP="000778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7D2BED" w:rsidRDefault="007C50DC" w:rsidP="00603BD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4E0773">
              <w:rPr>
                <w:rFonts w:asciiTheme="majorBidi" w:hAnsiTheme="majorBidi" w:cstheme="majorBidi" w:hint="cs"/>
                <w:rtl/>
              </w:rPr>
              <w:t xml:space="preserve">التأشيرة على </w:t>
            </w:r>
            <w:r w:rsidR="004E0773"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البرمجة السنوية للنفقات</w:t>
            </w:r>
            <w:r w:rsidR="000778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الأولية </w:t>
            </w:r>
            <w:r w:rsidR="004E0773" w:rsidRPr="008232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4E07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05 فيفري</w:t>
            </w:r>
            <w:r w:rsidR="004E0773" w:rsidRPr="008232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  <w:p w:rsidR="000C3CC3" w:rsidRDefault="000C3CC3" w:rsidP="000773F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تقديم </w:t>
            </w:r>
            <w:r w:rsidRPr="000C3CC3">
              <w:rPr>
                <w:rFonts w:asciiTheme="majorBidi" w:hAnsiTheme="majorBidi" w:cstheme="majorBidi" w:hint="cs"/>
                <w:sz w:val="20"/>
                <w:szCs w:val="20"/>
                <w:rtl/>
              </w:rPr>
              <w:t>مشاريع الاستثمار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12EB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للجنة المختصة</w:t>
            </w:r>
            <w:r w:rsidR="0009544A" w:rsidRPr="0009544A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....</w:t>
            </w:r>
            <w:r w:rsidR="00386E01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0773F7" w:rsidRPr="000773F7">
              <w:rPr>
                <w:rFonts w:asciiTheme="majorBidi" w:hAnsiTheme="majorBidi" w:cstheme="majorBidi" w:hint="cs"/>
                <w:sz w:val="20"/>
                <w:szCs w:val="20"/>
                <w:rtl/>
              </w:rPr>
              <w:t>قبل</w:t>
            </w:r>
            <w:r w:rsidR="000773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 فيفري ( </w:t>
            </w:r>
            <w:r w:rsidR="000773F7" w:rsidRPr="000773F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أمر </w:t>
            </w:r>
            <w:r w:rsidR="000773F7" w:rsidRPr="0009544A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عدد</w:t>
            </w:r>
            <w:r w:rsidR="000773F7" w:rsidRPr="0009544A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314</w:t>
            </w:r>
            <w:r w:rsidR="000773F7" w:rsidRPr="000773F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لسنة </w:t>
            </w:r>
            <w:r w:rsidR="000773F7" w:rsidRPr="0009544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2017</w:t>
            </w:r>
            <w:r w:rsidR="000773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3BDE" w:rsidRDefault="00603BDE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7D2BED" w:rsidRDefault="003A58B3" w:rsidP="006B3CE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6B3CE1">
              <w:rPr>
                <w:rFonts w:asciiTheme="majorBidi" w:hAnsiTheme="majorBidi" w:cstheme="majorBidi" w:hint="cs"/>
                <w:rtl/>
              </w:rPr>
              <w:t xml:space="preserve">انعقاد </w:t>
            </w:r>
            <w:r>
              <w:rPr>
                <w:rFonts w:asciiTheme="majorBidi" w:hAnsiTheme="majorBidi" w:cstheme="majorBidi" w:hint="cs"/>
                <w:rtl/>
              </w:rPr>
              <w:t xml:space="preserve"> لجنة متابعة</w:t>
            </w:r>
            <w:r w:rsidR="006B3CE1">
              <w:rPr>
                <w:rFonts w:asciiTheme="majorBidi" w:hAnsiTheme="majorBidi" w:cstheme="majorBidi" w:hint="cs"/>
                <w:rtl/>
              </w:rPr>
              <w:t xml:space="preserve"> وتقييم </w:t>
            </w:r>
            <w:r>
              <w:rPr>
                <w:rFonts w:asciiTheme="majorBidi" w:hAnsiTheme="majorBidi" w:cstheme="majorBidi" w:hint="cs"/>
                <w:rtl/>
              </w:rPr>
              <w:t xml:space="preserve"> المهمة </w:t>
            </w:r>
            <w:r w:rsidR="009770EF">
              <w:rPr>
                <w:rFonts w:asciiTheme="majorBidi" w:hAnsiTheme="majorBidi" w:cstheme="majorBidi" w:hint="cs"/>
                <w:rtl/>
              </w:rPr>
              <w:t xml:space="preserve">( </w:t>
            </w:r>
            <w:r w:rsidR="006B3CE1">
              <w:rPr>
                <w:rFonts w:asciiTheme="majorBidi" w:hAnsiTheme="majorBidi" w:cstheme="majorBidi" w:hint="cs"/>
                <w:rtl/>
              </w:rPr>
              <w:t xml:space="preserve">تدارس وتقييم تنفيذ السنة الفارطة على أساس </w:t>
            </w:r>
            <w:r w:rsidR="009770EF">
              <w:rPr>
                <w:rFonts w:asciiTheme="majorBidi" w:hAnsiTheme="majorBidi" w:cstheme="majorBidi" w:hint="cs"/>
                <w:rtl/>
              </w:rPr>
              <w:t xml:space="preserve"> التقارير الخاصة بالتنفيذ للسنة </w:t>
            </w:r>
            <w:r w:rsidR="009770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D2BED" w:rsidRDefault="009770EF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6B3CE1">
              <w:rPr>
                <w:rFonts w:asciiTheme="majorBidi" w:hAnsiTheme="majorBidi" w:cstheme="majorBidi" w:hint="cs"/>
                <w:rtl/>
              </w:rPr>
              <w:t xml:space="preserve">ضبط </w:t>
            </w:r>
            <w:r>
              <w:rPr>
                <w:rFonts w:asciiTheme="majorBidi" w:hAnsiTheme="majorBidi" w:cstheme="majorBidi" w:hint="cs"/>
                <w:rtl/>
              </w:rPr>
              <w:t xml:space="preserve">روزنامة </w:t>
            </w:r>
            <w:r w:rsidR="006B3CE1">
              <w:rPr>
                <w:rFonts w:asciiTheme="majorBidi" w:hAnsiTheme="majorBidi" w:cstheme="majorBidi" w:hint="cs"/>
                <w:rtl/>
              </w:rPr>
              <w:t xml:space="preserve">أولية </w:t>
            </w:r>
            <w:r>
              <w:rPr>
                <w:rFonts w:asciiTheme="majorBidi" w:hAnsiTheme="majorBidi" w:cstheme="majorBidi" w:hint="cs"/>
                <w:rtl/>
              </w:rPr>
              <w:t xml:space="preserve">خاصة بالنقاشات حول الحاجيات </w:t>
            </w:r>
            <w:r w:rsidR="006B3CE1">
              <w:rPr>
                <w:rFonts w:asciiTheme="majorBidi" w:hAnsiTheme="majorBidi" w:cstheme="majorBidi" w:hint="cs"/>
                <w:rtl/>
              </w:rPr>
              <w:t>مع مختلف البرامج</w:t>
            </w:r>
            <w:r w:rsidR="0078038A">
              <w:rPr>
                <w:rFonts w:asciiTheme="majorBidi" w:hAnsiTheme="majorBidi" w:cstheme="majorBidi" w:hint="cs"/>
                <w:rtl/>
              </w:rPr>
              <w:t>.</w:t>
            </w:r>
          </w:p>
          <w:p w:rsidR="00C61B68" w:rsidRDefault="00C61B68" w:rsidP="00C61B6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لجنة قيادة البرنامج 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التقرير الدوري الثالث </w:t>
            </w:r>
            <w:r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النهائي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</w:t>
            </w:r>
            <w:r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للتصرف</w:t>
            </w:r>
            <w:r w:rsidR="006A41C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) </w:t>
            </w:r>
          </w:p>
          <w:p w:rsidR="006A41C2" w:rsidRDefault="006A41C2" w:rsidP="006A41C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 الانتهاء</w:t>
            </w:r>
            <w:r w:rsidR="00AB707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703B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من إعداد </w:t>
            </w:r>
            <w:r w:rsidR="00E72A0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نتائج </w:t>
            </w:r>
            <w:r w:rsidR="00E72A09"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السنة </w:t>
            </w:r>
            <w:r w:rsidR="00E72A0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 (  ميزانية وأداء)</w:t>
            </w:r>
            <w:r w:rsidR="00E72A0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׃</w:t>
            </w:r>
            <w:r w:rsidR="008647FD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تحي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ي</w:t>
            </w:r>
            <w:r w:rsidR="008647FD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ن</w:t>
            </w:r>
            <w:r w:rsidR="00864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8647FD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تقديرات ا</w:t>
            </w:r>
            <w:r w:rsidR="008647FD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لمؤشرات + التقارير النهائية حول تنفيذ السنة الفارطة</w:t>
            </w:r>
            <w:r w:rsidR="00864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864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6045" w:rsidRDefault="00696045" w:rsidP="00601AA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601AAB" w:rsidRDefault="005275CC" w:rsidP="0078038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لجنة </w:t>
            </w:r>
            <w:r w:rsidR="00C20395">
              <w:rPr>
                <w:rFonts w:asciiTheme="majorBidi" w:hAnsiTheme="majorBidi" w:cstheme="majorBidi" w:hint="cs"/>
                <w:rtl/>
              </w:rPr>
              <w:t>قيادة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2E05C7">
              <w:rPr>
                <w:rFonts w:asciiTheme="majorBidi" w:hAnsiTheme="majorBidi" w:cstheme="majorBidi" w:hint="cs"/>
                <w:rtl/>
              </w:rPr>
              <w:t xml:space="preserve">البرنامج </w:t>
            </w:r>
            <w:r w:rsidR="00601AAB">
              <w:rPr>
                <w:rFonts w:asciiTheme="majorBidi" w:hAnsiTheme="majorBidi" w:cstheme="majorBidi" w:hint="cs"/>
                <w:rtl/>
              </w:rPr>
              <w:t>(</w:t>
            </w:r>
            <w:r w:rsidR="00601AA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التقرير الدوري الثالث </w:t>
            </w:r>
            <w:r w:rsidR="00601AAB"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النهائي</w:t>
            </w:r>
            <w:r w:rsidR="00601AA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 </w:t>
            </w:r>
            <w:r w:rsidR="00601AA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</w:t>
            </w:r>
            <w:r w:rsidR="00601AAB"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للتصرف</w:t>
            </w:r>
            <w:r w:rsidR="00601AA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) </w:t>
            </w:r>
          </w:p>
          <w:p w:rsidR="007D2BED" w:rsidRDefault="0029360A" w:rsidP="00C203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- الانتهاء من إعداد نتائج 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 (  ميزانية وأداء)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׃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تحين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78038A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تقديرات</w:t>
            </w:r>
            <w:r w:rsidR="0078038A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للمؤشرات + التقارير النهائية حول تنفيذ السنة الفارطة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6322" w:rsidRDefault="00EB6322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B6322" w:rsidRDefault="00EB6322" w:rsidP="00EB632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696045" w:rsidRDefault="00696045" w:rsidP="00696045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D2BED" w:rsidRDefault="00EB6322" w:rsidP="00EB632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 تحديد الحاجيات المتعلقة بالموارد البشرية والمالية</w:t>
            </w:r>
            <w:r w:rsidR="0078038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لمناقشتها مع رئيس البرنامج</w:t>
            </w:r>
          </w:p>
          <w:p w:rsidR="0078038A" w:rsidRPr="00EB6322" w:rsidRDefault="0078038A" w:rsidP="0078038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="00F94C7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ضبط مخطط عمل </w:t>
            </w:r>
            <w:r w:rsidR="00F94C7A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السنة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672E" w:rsidRDefault="00B6672E" w:rsidP="00B6672E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D2BED" w:rsidRDefault="00B6672E" w:rsidP="00995EA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- مكتوب لاستدعاء </w:t>
            </w:r>
            <w:r w:rsidR="00995EA0">
              <w:rPr>
                <w:rFonts w:asciiTheme="majorBidi" w:hAnsiTheme="majorBidi" w:cstheme="majorBidi" w:hint="cs"/>
                <w:sz w:val="20"/>
                <w:szCs w:val="20"/>
                <w:rtl/>
              </w:rPr>
              <w:t>رؤساء البرامج 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لانطلاق</w:t>
            </w:r>
            <w:r w:rsidR="00252D9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في إعداد تقاريرهم السنوية للأداء </w:t>
            </w:r>
            <w:r w:rsidR="00252D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  <w:r w:rsidR="00252D9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</w:p>
          <w:p w:rsidR="00E93EAC" w:rsidRPr="00B6672E" w:rsidRDefault="00E93EAC" w:rsidP="00E93EA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theme="majorBidi" w:hint="cs"/>
                <w:rtl/>
              </w:rPr>
              <w:t xml:space="preserve"> مواكبة المستجدات وتدارسها وتوضيحها جيدا لجميع الأطراف المعنية</w:t>
            </w:r>
          </w:p>
        </w:tc>
      </w:tr>
      <w:tr w:rsidR="007D2BED" w:rsidTr="004149EE">
        <w:trPr>
          <w:cantSplit/>
          <w:trHeight w:val="795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C00000"/>
          </w:tcPr>
          <w:p w:rsidR="007D2BED" w:rsidRDefault="007D2BED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2BED" w:rsidRPr="0056748F" w:rsidRDefault="007D2BED" w:rsidP="0022514D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748F">
              <w:rPr>
                <w:rFonts w:asciiTheme="majorBidi" w:hAnsiTheme="majorBidi" w:cstheme="majorBidi" w:hint="cs"/>
                <w:b/>
                <w:bCs/>
                <w:rtl/>
              </w:rPr>
              <w:t>مارس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D2BED" w:rsidRDefault="00571356" w:rsidP="00F94C7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-إعداد إطار الميزانية متوسط المدى </w:t>
            </w:r>
            <w:r w:rsidR="00884CC9">
              <w:rPr>
                <w:rFonts w:asciiTheme="majorBidi" w:hAnsiTheme="majorBidi" w:cstheme="majorBidi" w:hint="cs"/>
                <w:rtl/>
              </w:rPr>
              <w:t xml:space="preserve"> الجملي </w:t>
            </w:r>
            <w:r w:rsidR="00E67DB0">
              <w:rPr>
                <w:rFonts w:asciiTheme="majorBidi" w:hAnsiTheme="majorBidi" w:cstheme="majorBidi" w:hint="cs"/>
                <w:rtl/>
              </w:rPr>
              <w:t xml:space="preserve">( </w:t>
            </w:r>
            <w:r w:rsidR="00E67DB0" w:rsidRPr="00E67DB0">
              <w:rPr>
                <w:rFonts w:asciiTheme="majorBidi" w:hAnsiTheme="majorBidi" w:cstheme="majorBidi" w:hint="cs"/>
                <w:b/>
                <w:bCs/>
                <w:rtl/>
              </w:rPr>
              <w:t>15 مارس</w:t>
            </w:r>
            <w:r w:rsidR="00E67DB0">
              <w:rPr>
                <w:rFonts w:asciiTheme="majorBidi" w:hAnsiTheme="majorBidi" w:cstheme="majorBidi" w:hint="cs"/>
                <w:rtl/>
              </w:rPr>
              <w:t>)</w:t>
            </w:r>
          </w:p>
          <w:p w:rsidR="00E67DB0" w:rsidRDefault="00E67DB0" w:rsidP="00F94C7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22514D" w:rsidRPr="00DF288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2E38F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2514D" w:rsidRPr="0022514D">
              <w:rPr>
                <w:rFonts w:asciiTheme="majorBidi" w:hAnsiTheme="majorBidi" w:cstheme="majorBidi"/>
                <w:rtl/>
              </w:rPr>
              <w:t>صدور</w:t>
            </w:r>
            <w:r w:rsidR="002E38F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22514D" w:rsidRPr="0022514D">
              <w:rPr>
                <w:rFonts w:asciiTheme="majorBidi" w:hAnsiTheme="majorBidi" w:cstheme="majorBidi"/>
                <w:rtl/>
              </w:rPr>
              <w:t>منشور إعداد الميزانية</w:t>
            </w:r>
            <w:r w:rsidR="0022514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94C7A">
              <w:rPr>
                <w:rFonts w:asciiTheme="majorBidi" w:hAnsiTheme="majorBidi" w:cstheme="majorBidi" w:hint="cs"/>
                <w:rtl/>
              </w:rPr>
              <w:t xml:space="preserve">وإحالته للمهمات </w:t>
            </w:r>
            <w:r w:rsidR="002E38F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22514D">
              <w:rPr>
                <w:rFonts w:asciiTheme="majorBidi" w:hAnsiTheme="majorBidi" w:cstheme="majorBidi" w:hint="cs"/>
                <w:rtl/>
              </w:rPr>
              <w:t xml:space="preserve">( </w:t>
            </w:r>
            <w:r w:rsidR="0022514D" w:rsidRPr="0022514D">
              <w:rPr>
                <w:rFonts w:asciiTheme="majorBidi" w:hAnsiTheme="majorBidi" w:cstheme="majorBidi" w:hint="cs"/>
                <w:b/>
                <w:bCs/>
                <w:rtl/>
              </w:rPr>
              <w:t>31 مارس</w:t>
            </w:r>
            <w:r w:rsidR="0022514D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1701" w:type="dxa"/>
          </w:tcPr>
          <w:p w:rsidR="007D2BED" w:rsidRDefault="008E092A" w:rsidP="00F94C7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-الانطلاقة في </w:t>
            </w:r>
            <w:r w:rsidR="00F94C7A">
              <w:rPr>
                <w:rFonts w:asciiTheme="majorBidi" w:hAnsiTheme="majorBidi" w:cstheme="majorBidi" w:hint="cs"/>
                <w:rtl/>
              </w:rPr>
              <w:t>الأشغال</w:t>
            </w:r>
            <w:r w:rsidR="00017E6B">
              <w:rPr>
                <w:rFonts w:asciiTheme="majorBidi" w:hAnsiTheme="majorBidi" w:cstheme="majorBidi" w:hint="cs"/>
                <w:rtl/>
              </w:rPr>
              <w:t xml:space="preserve"> الخاصة بإطار النفقات متوسط المدى القطاعي   </w:t>
            </w:r>
          </w:p>
          <w:p w:rsidR="00140ABB" w:rsidRDefault="00140ABB" w:rsidP="00140AB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795180">
              <w:rPr>
                <w:rFonts w:asciiTheme="majorBidi" w:hAnsiTheme="majorBidi" w:cstheme="majorBidi" w:hint="cs"/>
                <w:rtl/>
              </w:rPr>
              <w:t xml:space="preserve"> توحيد المعطيات المتعلقة بالميزانية وبالأداء</w:t>
            </w:r>
            <w:r w:rsidR="00687332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5956">
              <w:rPr>
                <w:rFonts w:asciiTheme="majorBidi" w:hAnsiTheme="majorBidi" w:cstheme="majorBidi" w:hint="cs"/>
                <w:rtl/>
              </w:rPr>
              <w:t xml:space="preserve">للسنة </w:t>
            </w:r>
            <w:r w:rsidR="00795180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59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س-1</w:t>
            </w:r>
            <w:r w:rsidR="005330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330E9" w:rsidRDefault="005330E9" w:rsidP="00F94C7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5330E9">
              <w:rPr>
                <w:rFonts w:asciiTheme="majorBidi" w:hAnsiTheme="majorBidi" w:cstheme="majorBidi"/>
                <w:rtl/>
              </w:rPr>
              <w:t xml:space="preserve"> </w:t>
            </w:r>
            <w:r w:rsidR="00F21354">
              <w:rPr>
                <w:rFonts w:asciiTheme="majorBidi" w:hAnsiTheme="majorBidi" w:cstheme="majorBidi" w:hint="cs"/>
                <w:rtl/>
              </w:rPr>
              <w:t xml:space="preserve">إحالة </w:t>
            </w:r>
            <w:r w:rsidRPr="005330E9">
              <w:rPr>
                <w:rFonts w:asciiTheme="majorBidi" w:hAnsiTheme="majorBidi" w:cstheme="majorBidi"/>
                <w:rtl/>
              </w:rPr>
              <w:t xml:space="preserve"> </w:t>
            </w:r>
            <w:r w:rsidR="00F21354">
              <w:rPr>
                <w:rFonts w:asciiTheme="majorBidi" w:hAnsiTheme="majorBidi" w:cstheme="majorBidi" w:hint="cs"/>
                <w:rtl/>
              </w:rPr>
              <w:t xml:space="preserve">مقترحات الوزارات حول </w:t>
            </w:r>
            <w:r w:rsidR="006D6ED1">
              <w:rPr>
                <w:rFonts w:asciiTheme="majorBidi" w:hAnsiTheme="majorBidi" w:cstheme="majorBidi" w:hint="cs"/>
                <w:rtl/>
              </w:rPr>
              <w:t>ال</w:t>
            </w:r>
            <w:r w:rsidR="00F94C7A">
              <w:rPr>
                <w:rFonts w:asciiTheme="majorBidi" w:hAnsiTheme="majorBidi" w:cstheme="majorBidi" w:hint="cs"/>
                <w:rtl/>
              </w:rPr>
              <w:t>أحكام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 w:rsidR="006D6ED1" w:rsidRPr="005330E9">
              <w:rPr>
                <w:rFonts w:asciiTheme="majorBidi" w:hAnsiTheme="majorBidi" w:cstheme="majorBidi"/>
                <w:rtl/>
              </w:rPr>
              <w:t>الجبائية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94C7A">
              <w:rPr>
                <w:rFonts w:asciiTheme="majorBidi" w:hAnsiTheme="majorBidi" w:cstheme="majorBidi" w:hint="cs"/>
                <w:rtl/>
              </w:rPr>
              <w:t>لوزارة المالية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62426" w:rsidRDefault="00662426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662426" w:rsidRPr="00662426" w:rsidRDefault="00662426" w:rsidP="00662426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662426" w:rsidRDefault="00662426" w:rsidP="00662426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D2BED" w:rsidRPr="00662426" w:rsidRDefault="00662426" w:rsidP="006624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00B2" w:rsidRDefault="000F606E" w:rsidP="00F94C7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0700B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مكتوب حول </w:t>
            </w:r>
            <w:r w:rsidR="00F94C7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الانطلاق في </w:t>
            </w:r>
            <w:r w:rsidR="000700B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إعداد الميزانية للسنة </w:t>
            </w:r>
            <w:r w:rsidR="000700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س+1 </w:t>
            </w:r>
            <w:r w:rsidR="00F94C7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وتحيين </w:t>
            </w:r>
            <w:r w:rsidR="000700B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678C7">
              <w:rPr>
                <w:rFonts w:asciiTheme="majorBidi" w:hAnsiTheme="majorBidi" w:cstheme="majorBidi" w:hint="cs"/>
                <w:sz w:val="20"/>
                <w:szCs w:val="20"/>
                <w:rtl/>
              </w:rPr>
              <w:t>إطار</w:t>
            </w:r>
            <w:r w:rsidR="000700B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النفقات متوسط المدى للسنوات </w:t>
            </w:r>
            <w:r w:rsidR="000700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س+1..... س+3 </w:t>
            </w:r>
          </w:p>
          <w:p w:rsidR="002678C7" w:rsidRDefault="002678C7" w:rsidP="002678C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  الانتهاء من إعداد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التقارير 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سنوية للأداء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+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إطار النفقات متوسط المدى وإرسالها إلى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وحدة التصرف في الميزانية حسب الأهداف</w:t>
            </w:r>
            <w:r w:rsidR="00F94C7A">
              <w:rPr>
                <w:rFonts w:asciiTheme="majorBidi" w:hAnsiTheme="majorBidi" w:cstheme="majorBidi" w:hint="cs"/>
                <w:b/>
                <w:bCs/>
                <w:rtl/>
              </w:rPr>
              <w:t xml:space="preserve"> لتجميع الوثيقة المعنية .</w:t>
            </w:r>
          </w:p>
          <w:p w:rsidR="007D2BED" w:rsidRDefault="007D2BED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74D" w:rsidRDefault="003A5766" w:rsidP="00BB074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Pr="003A5766">
              <w:rPr>
                <w:rFonts w:asciiTheme="majorBidi" w:hAnsiTheme="majorBidi" w:cstheme="majorBidi" w:hint="cs"/>
                <w:rtl/>
              </w:rPr>
              <w:t>التواصل</w:t>
            </w:r>
            <w:r>
              <w:rPr>
                <w:rFonts w:asciiTheme="majorBidi" w:hAnsiTheme="majorBidi" w:cstheme="majorBidi" w:hint="cs"/>
                <w:rtl/>
              </w:rPr>
              <w:t xml:space="preserve"> والنقاش حول </w:t>
            </w:r>
            <w:r w:rsidR="00BB074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تحديد الحاجيات المتعلقة بالموارد البشرية والمالية</w:t>
            </w:r>
          </w:p>
          <w:p w:rsidR="00BB074D" w:rsidRDefault="00BB074D" w:rsidP="00BB074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  الانتهاء من إعداد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التقارير 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سنوية للأداء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+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إطار النفقات متوسط المدى وإرسالها إلى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وحدة التصرف في الميزانية حسب الأهداف</w:t>
            </w:r>
          </w:p>
          <w:p w:rsidR="007D2BED" w:rsidRPr="00BB074D" w:rsidRDefault="007D2BED" w:rsidP="00BB074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1B9A" w:rsidRDefault="00B81B9A" w:rsidP="00B81B9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81B9A" w:rsidRDefault="00B81B9A" w:rsidP="00161B6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-الانتهاء من إعداد</w:t>
            </w:r>
            <w:r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التقارير 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سنوية للأداء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لسنة </w:t>
            </w:r>
            <w:r w:rsidR="00161B6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س-1من جانب </w:t>
            </w:r>
            <w:r w:rsidR="00F94C7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المعطيات المتعلقة بالبرامج الفرعية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+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إطار النفقات متوسط المدى وإرسالها إلى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رئيس البرنامج</w:t>
            </w:r>
          </w:p>
          <w:p w:rsidR="007D2BED" w:rsidRDefault="007D2BED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5B30" w:rsidRDefault="00825B30" w:rsidP="00026E9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5337B5" w:rsidRDefault="00026E97" w:rsidP="00825B3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مكتوب  حول استدعاء رؤساء البرامج لإعداد إطار أداء برامجهم  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س+1</w:t>
            </w:r>
          </w:p>
          <w:p w:rsidR="00825B30" w:rsidRDefault="00026E97" w:rsidP="005337B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93EAC">
              <w:rPr>
                <w:rFonts w:asciiTheme="majorBidi" w:hAnsiTheme="majorBidi" w:cstheme="majorBidi" w:hint="cs"/>
                <w:rtl/>
              </w:rPr>
              <w:t>مواكبة المستجدات وتدارسها وتوضيحها جيدا لجميع الأطراف المعنية</w:t>
            </w:r>
          </w:p>
          <w:p w:rsidR="007D2BED" w:rsidRDefault="00825B30" w:rsidP="00F94C7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F94C7A">
              <w:rPr>
                <w:rFonts w:asciiTheme="majorBidi" w:hAnsiTheme="majorBidi" w:cstheme="majorBidi" w:hint="cs"/>
                <w:rtl/>
              </w:rPr>
              <w:t>تجميع التقارير السنوية للأداء للبرامج والتثيت من احترام الهيكلة الموحدة و جودة الوثيقة .</w:t>
            </w:r>
          </w:p>
          <w:p w:rsidR="005337B5" w:rsidRPr="00825B30" w:rsidRDefault="005337B5" w:rsidP="005337B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مواصلة تنفيذ مخطط التكوين ومخطط العمل </w:t>
            </w:r>
          </w:p>
        </w:tc>
      </w:tr>
      <w:tr w:rsidR="007D2BED" w:rsidTr="00161B61">
        <w:trPr>
          <w:cantSplit/>
          <w:trHeight w:val="795"/>
        </w:trPr>
        <w:tc>
          <w:tcPr>
            <w:tcW w:w="703" w:type="dxa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  <w:textDirection w:val="btLr"/>
          </w:tcPr>
          <w:p w:rsidR="007D2BED" w:rsidRDefault="007D2BED" w:rsidP="003006C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rtl/>
              </w:rPr>
            </w:pPr>
            <w:r w:rsidRPr="003006C1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الثلاثي 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ثاني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2BED" w:rsidRPr="0056748F" w:rsidRDefault="007F5571" w:rsidP="0022514D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أفريل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123594" w:rsidRDefault="00123594" w:rsidP="0012359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23F98" w:rsidRDefault="00E23F98" w:rsidP="00E23F9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A57FA5" w:rsidRDefault="00A57FA5" w:rsidP="00A57FA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7D2BED" w:rsidRDefault="004D3468" w:rsidP="00161B6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-استقبال التقارير السنوية للأداء ل</w:t>
            </w:r>
            <w:r w:rsidR="00161B61">
              <w:rPr>
                <w:rFonts w:asciiTheme="majorBidi" w:hAnsiTheme="majorBidi" w:cstheme="majorBidi" w:hint="cs"/>
                <w:rtl/>
              </w:rPr>
              <w:t xml:space="preserve">جميع المهمات وتدارسها من قبل جميع متصرفي الميزانية </w:t>
            </w:r>
          </w:p>
        </w:tc>
        <w:tc>
          <w:tcPr>
            <w:tcW w:w="1701" w:type="dxa"/>
          </w:tcPr>
          <w:p w:rsidR="00E23F98" w:rsidRDefault="00E23F98" w:rsidP="005B026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7D2BED" w:rsidRDefault="00311314" w:rsidP="00161B6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2B43E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26181">
              <w:rPr>
                <w:rFonts w:asciiTheme="majorBidi" w:hAnsiTheme="majorBidi" w:cstheme="majorBidi" w:hint="cs"/>
                <w:rtl/>
              </w:rPr>
              <w:t xml:space="preserve">النقاش حول </w:t>
            </w:r>
            <w:r w:rsidR="00CA68D7">
              <w:rPr>
                <w:rFonts w:asciiTheme="majorBidi" w:hAnsiTheme="majorBidi" w:cstheme="majorBidi" w:hint="cs"/>
                <w:rtl/>
              </w:rPr>
              <w:t xml:space="preserve">الحاجيات </w:t>
            </w:r>
            <w:r w:rsidR="006B5BC1">
              <w:rPr>
                <w:rFonts w:asciiTheme="majorBidi" w:hAnsiTheme="majorBidi" w:cstheme="majorBidi" w:hint="cs"/>
                <w:rtl/>
              </w:rPr>
              <w:t xml:space="preserve">بين </w:t>
            </w:r>
            <w:r w:rsidR="00161B61">
              <w:rPr>
                <w:rFonts w:asciiTheme="majorBidi" w:hAnsiTheme="majorBidi" w:cstheme="majorBidi" w:hint="cs"/>
                <w:rtl/>
              </w:rPr>
              <w:t>جميع</w:t>
            </w:r>
            <w:r w:rsidR="005B026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6B5BC1">
              <w:rPr>
                <w:rFonts w:asciiTheme="majorBidi" w:hAnsiTheme="majorBidi" w:cstheme="majorBidi" w:hint="cs"/>
                <w:rtl/>
              </w:rPr>
              <w:t xml:space="preserve">الأطراف المتدخلة </w:t>
            </w:r>
          </w:p>
          <w:p w:rsidR="00123594" w:rsidRDefault="00123594" w:rsidP="00161B6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C5059C">
              <w:rPr>
                <w:rFonts w:asciiTheme="majorBidi" w:hAnsiTheme="majorBidi" w:cstheme="majorBidi" w:hint="cs"/>
                <w:rtl/>
              </w:rPr>
              <w:t xml:space="preserve">إحالة </w:t>
            </w:r>
            <w:r w:rsidR="00E43597">
              <w:rPr>
                <w:rFonts w:asciiTheme="majorBidi" w:hAnsiTheme="majorBidi" w:cstheme="majorBidi" w:hint="cs"/>
                <w:rtl/>
              </w:rPr>
              <w:t xml:space="preserve">إطار النفقات متوسط المدى القطاعي </w:t>
            </w:r>
            <w:r w:rsidR="00A57FA5">
              <w:rPr>
                <w:rFonts w:asciiTheme="majorBidi" w:hAnsiTheme="majorBidi" w:cstheme="majorBidi" w:hint="cs"/>
                <w:rtl/>
              </w:rPr>
              <w:t xml:space="preserve">للسنة </w:t>
            </w:r>
            <w:r w:rsidR="00A57FA5" w:rsidRPr="00A57FA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 w:rsidR="00A57FA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4A7A89">
              <w:rPr>
                <w:rFonts w:asciiTheme="majorBidi" w:hAnsiTheme="majorBidi" w:cstheme="majorBidi" w:hint="cs"/>
                <w:rtl/>
              </w:rPr>
              <w:t xml:space="preserve"> و كذلك التقارير السنوية للأداء للسنة</w:t>
            </w:r>
            <w:r w:rsidR="005755C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4A7A8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4A7A89" w:rsidRPr="004A7A89">
              <w:rPr>
                <w:rFonts w:asciiTheme="majorBidi" w:hAnsiTheme="majorBidi" w:cstheme="majorBidi" w:hint="cs"/>
                <w:b/>
                <w:bCs/>
                <w:rtl/>
              </w:rPr>
              <w:t>س-1</w:t>
            </w:r>
            <w:r w:rsidR="004A7A89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5755C6">
              <w:rPr>
                <w:rFonts w:asciiTheme="majorBidi" w:hAnsiTheme="majorBidi" w:cstheme="majorBidi" w:hint="cs"/>
                <w:rtl/>
              </w:rPr>
              <w:t xml:space="preserve">( </w:t>
            </w:r>
            <w:r w:rsidR="005755C6" w:rsidRPr="005755C6"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  <w:r w:rsidR="005755C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755C6" w:rsidRPr="005755C6">
              <w:rPr>
                <w:rFonts w:asciiTheme="majorBidi" w:hAnsiTheme="majorBidi" w:cstheme="majorBidi" w:hint="cs"/>
                <w:b/>
                <w:bCs/>
                <w:rtl/>
              </w:rPr>
              <w:t>أفريل</w:t>
            </w:r>
            <w:r w:rsidR="005755C6">
              <w:rPr>
                <w:rFonts w:asciiTheme="majorBidi" w:hAnsiTheme="majorBidi" w:cstheme="majorBidi" w:hint="cs"/>
                <w:rtl/>
              </w:rPr>
              <w:t>)</w:t>
            </w:r>
            <w:r w:rsidR="004A7A89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A15C3C" w:rsidRDefault="00A15C3C" w:rsidP="00A15C3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1E5D" w:rsidRDefault="00D91E5D" w:rsidP="00D91E5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7D2BED" w:rsidRDefault="00CF4874" w:rsidP="00161B6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D91E5D">
              <w:rPr>
                <w:rFonts w:asciiTheme="majorBidi" w:hAnsiTheme="majorBidi" w:cstheme="majorBidi" w:hint="cs"/>
                <w:rtl/>
              </w:rPr>
              <w:t>المصادقة</w:t>
            </w:r>
            <w:r w:rsidR="00161B61">
              <w:rPr>
                <w:rFonts w:asciiTheme="majorBidi" w:hAnsiTheme="majorBidi" w:cstheme="majorBidi" w:hint="cs"/>
                <w:rtl/>
              </w:rPr>
              <w:t xml:space="preserve"> على التقرير السنوي للأداء للمهمة </w:t>
            </w:r>
            <w:r w:rsidR="00D91E5D">
              <w:rPr>
                <w:rFonts w:asciiTheme="majorBidi" w:hAnsiTheme="majorBidi" w:cstheme="majorBidi" w:hint="cs"/>
                <w:rtl/>
              </w:rPr>
              <w:t xml:space="preserve"> وإحال</w:t>
            </w:r>
            <w:r w:rsidR="00161B61">
              <w:rPr>
                <w:rFonts w:asciiTheme="majorBidi" w:hAnsiTheme="majorBidi" w:cstheme="majorBidi" w:hint="cs"/>
                <w:rtl/>
              </w:rPr>
              <w:t>ته</w:t>
            </w:r>
            <w:r w:rsidR="00D91E5D">
              <w:rPr>
                <w:rFonts w:asciiTheme="majorBidi" w:hAnsiTheme="majorBidi" w:cstheme="majorBidi" w:hint="cs"/>
                <w:rtl/>
              </w:rPr>
              <w:t xml:space="preserve"> لوزير المالية (</w:t>
            </w:r>
            <w:r w:rsidR="00D91E5D" w:rsidRPr="005755C6"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  <w:r w:rsidR="00D91E5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91E5D" w:rsidRPr="005755C6">
              <w:rPr>
                <w:rFonts w:asciiTheme="majorBidi" w:hAnsiTheme="majorBidi" w:cstheme="majorBidi" w:hint="cs"/>
                <w:b/>
                <w:bCs/>
                <w:rtl/>
              </w:rPr>
              <w:t>أفريل</w:t>
            </w:r>
            <w:r w:rsidR="00D91E5D">
              <w:rPr>
                <w:rFonts w:asciiTheme="majorBidi" w:hAnsiTheme="majorBidi" w:cstheme="majorBidi" w:hint="cs"/>
                <w:rtl/>
              </w:rPr>
              <w:t xml:space="preserve">)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6789" w:rsidRDefault="00E56789" w:rsidP="00E5678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7D2BED" w:rsidRDefault="00E56789" w:rsidP="00E5678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092464">
              <w:rPr>
                <w:rFonts w:asciiTheme="majorBidi" w:hAnsiTheme="majorBidi" w:cstheme="majorBidi" w:hint="cs"/>
                <w:sz w:val="20"/>
                <w:szCs w:val="20"/>
                <w:rtl/>
              </w:rPr>
              <w:t>طلب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معطيات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</w:t>
            </w:r>
            <w:r w:rsidRPr="00B321E3">
              <w:rPr>
                <w:rFonts w:asciiTheme="majorBidi" w:hAnsiTheme="majorBidi" w:cstheme="majorBidi" w:hint="cs"/>
                <w:sz w:val="20"/>
                <w:szCs w:val="20"/>
                <w:rtl/>
              </w:rPr>
              <w:t>شرح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92464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منظومة </w:t>
            </w:r>
            <w:r w:rsidRPr="000924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"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إ</w:t>
            </w:r>
            <w:r w:rsidRPr="000924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نصاف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" لشهر أفريل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</w:t>
            </w:r>
          </w:p>
          <w:p w:rsidR="00E56789" w:rsidRDefault="00E56789" w:rsidP="00E5678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لجنة قيادة البرنامج 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التقرير الدوري الأول </w:t>
            </w:r>
            <w:r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النهائي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 </w:t>
            </w:r>
            <w:r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للتصرف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)</w:t>
            </w:r>
          </w:p>
          <w:p w:rsidR="00E56789" w:rsidRDefault="00E56789" w:rsidP="00E5678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- روزنامة نقاشات الميزانية للسنة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س-1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7CA4" w:rsidRDefault="00107CA4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623A7" w:rsidRDefault="00E623A7" w:rsidP="00E623A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107CA4" w:rsidRDefault="00107CA4" w:rsidP="00161B6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لجنة قيادة البرنامج 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التقرير الدوري الأول للسنة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 </w:t>
            </w:r>
            <w:r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للتصرف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)</w:t>
            </w:r>
          </w:p>
          <w:p w:rsidR="007D2BED" w:rsidRPr="00107CA4" w:rsidRDefault="00107CA4" w:rsidP="000C0E1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107CA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الانتهاء من إعداد </w:t>
            </w:r>
            <w:r w:rsidR="00161B61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Pr="00107CA4">
              <w:rPr>
                <w:rFonts w:asciiTheme="majorBidi" w:hAnsiTheme="majorBidi" w:cstheme="majorBidi" w:hint="cs"/>
                <w:sz w:val="20"/>
                <w:szCs w:val="20"/>
                <w:rtl/>
              </w:rPr>
              <w:t>مشروع السنوي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07CA4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للأداء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C0E19" w:rsidRPr="000C0E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C0E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س+1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2BED" w:rsidRDefault="007D2BED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61616F" w:rsidRDefault="0061616F" w:rsidP="0061616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لجنة قيادة البرنامج الفرعي 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التقرير الدوري الأول </w:t>
            </w:r>
            <w:r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النهائي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 </w:t>
            </w:r>
            <w:r w:rsidRPr="007920CB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للتصرف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)</w:t>
            </w:r>
          </w:p>
          <w:p w:rsidR="0061616F" w:rsidRDefault="0061616F" w:rsidP="0061616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107CA4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الانتهاء من إعداد مشروع السنوي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07CA4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للأداء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0E1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للسنة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س+1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3368B" w:rsidRDefault="0003368B" w:rsidP="00BA604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3368B" w:rsidRDefault="00F63B4D" w:rsidP="005337B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5337B5">
              <w:rPr>
                <w:rFonts w:asciiTheme="majorBidi" w:hAnsiTheme="majorBidi" w:cstheme="majorBidi" w:hint="cs"/>
                <w:rtl/>
              </w:rPr>
              <w:t>مواصلة التثبت في التقارير  السنوية للأداء قبل احالته لرئيس المهمة للمصادقة و احالته لوزارة المالية</w:t>
            </w:r>
          </w:p>
          <w:p w:rsidR="007D2BED" w:rsidRDefault="0003368B" w:rsidP="0003368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143DB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مكتوب </w:t>
            </w:r>
            <w:r w:rsidR="005337B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لجميع رؤساء البرامج </w:t>
            </w:r>
            <w:r w:rsidR="00143DB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حول </w:t>
            </w:r>
            <w:r w:rsidR="006D402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إعداد المشروع السنوي للأداء للسنة </w:t>
            </w:r>
            <w:r w:rsidR="006D4024" w:rsidRPr="006D40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س+1</w:t>
            </w:r>
            <w:r w:rsidR="006D402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337B5">
              <w:rPr>
                <w:rFonts w:asciiTheme="majorBidi" w:hAnsiTheme="majorBidi" w:cstheme="majorBidi" w:hint="cs"/>
                <w:sz w:val="20"/>
                <w:szCs w:val="20"/>
                <w:rtl/>
              </w:rPr>
              <w:t>وتقديم الدعم الفني والتقني اللازم.</w:t>
            </w:r>
          </w:p>
          <w:p w:rsidR="00E93EAC" w:rsidRDefault="00E93EAC" w:rsidP="00E93EA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مواكبة المستجدات وتدارسها وتوضيحها جيدا لجميع الأطراف المعنية</w:t>
            </w:r>
          </w:p>
          <w:p w:rsidR="005337B5" w:rsidRDefault="005337B5" w:rsidP="005337B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theme="majorBidi" w:hint="cs"/>
                <w:rtl/>
              </w:rPr>
              <w:t>-مواصلة تنفيذ مخطط التكوين ومخطط العمل</w:t>
            </w:r>
          </w:p>
          <w:p w:rsidR="005337B5" w:rsidRPr="0003368B" w:rsidRDefault="005337B5" w:rsidP="005337B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</w:tr>
      <w:tr w:rsidR="00F66447" w:rsidTr="00161B61">
        <w:trPr>
          <w:cantSplit/>
          <w:trHeight w:val="795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447" w:rsidRPr="0056748F" w:rsidRDefault="00F66447" w:rsidP="0022514D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ماي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F66447" w:rsidRDefault="00461685" w:rsidP="00401DBD">
            <w:pPr>
              <w:widowControl w:val="0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F66447" w:rsidRPr="00F66447">
              <w:rPr>
                <w:rFonts w:asciiTheme="majorBidi" w:hAnsiTheme="majorBidi" w:cstheme="majorBidi"/>
                <w:rtl/>
              </w:rPr>
              <w:t xml:space="preserve">تقييم تنفيذ السنة وتحيين ميزانية السنة </w:t>
            </w:r>
            <w:r w:rsidR="00401DB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F66447" w:rsidRPr="00F66447">
              <w:rPr>
                <w:rFonts w:asciiTheme="majorBidi" w:hAnsiTheme="majorBidi" w:cstheme="majorBidi"/>
                <w:rtl/>
              </w:rPr>
              <w:t>الجارية ومناقشة مشاريع إطار النفقات متوسط المدى القطاعي مع مختلف الوزارات</w:t>
            </w:r>
            <w:r w:rsidR="004102C4">
              <w:rPr>
                <w:rFonts w:asciiTheme="majorBidi" w:hAnsiTheme="majorBidi" w:cstheme="majorBidi" w:hint="cs"/>
                <w:rtl/>
              </w:rPr>
              <w:t xml:space="preserve"> ( </w:t>
            </w:r>
            <w:r w:rsidR="004102C4" w:rsidRPr="004102C4">
              <w:rPr>
                <w:rFonts w:asciiTheme="majorBidi" w:hAnsiTheme="majorBidi" w:cstheme="majorBidi" w:hint="cs"/>
                <w:b/>
                <w:bCs/>
                <w:rtl/>
              </w:rPr>
              <w:t>15</w:t>
            </w:r>
            <w:r w:rsidR="004102C4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4102C4" w:rsidRPr="004102C4">
              <w:rPr>
                <w:rFonts w:asciiTheme="majorBidi" w:hAnsiTheme="majorBidi" w:cstheme="majorBidi" w:hint="cs"/>
                <w:b/>
                <w:bCs/>
                <w:rtl/>
              </w:rPr>
              <w:t>ماي</w:t>
            </w:r>
            <w:r w:rsidR="004102C4">
              <w:rPr>
                <w:rFonts w:asciiTheme="majorBidi" w:hAnsiTheme="majorBidi" w:cstheme="majorBidi" w:hint="cs"/>
                <w:rtl/>
              </w:rPr>
              <w:t xml:space="preserve">) </w:t>
            </w:r>
          </w:p>
          <w:p w:rsidR="00655775" w:rsidRDefault="00655775" w:rsidP="00655775">
            <w:pPr>
              <w:widowControl w:val="0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Pr="00F66447">
              <w:rPr>
                <w:rFonts w:asciiTheme="majorBidi" w:hAnsiTheme="majorBidi" w:cstheme="majorBidi"/>
                <w:rtl/>
              </w:rPr>
              <w:t>مجلس وزاري للمصادقة على إطار الميزانية متوسط المدى</w:t>
            </w:r>
            <w:r>
              <w:rPr>
                <w:rFonts w:asciiTheme="majorBidi" w:hAnsiTheme="majorBidi" w:cstheme="majorBidi" w:hint="cs"/>
                <w:rtl/>
              </w:rPr>
              <w:t xml:space="preserve"> (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4102C4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4102C4">
              <w:rPr>
                <w:rFonts w:asciiTheme="majorBidi" w:hAnsiTheme="majorBidi" w:cstheme="majorBidi" w:hint="cs"/>
                <w:b/>
                <w:bCs/>
                <w:rtl/>
              </w:rPr>
              <w:t>ماي</w:t>
            </w:r>
            <w:r>
              <w:rPr>
                <w:rFonts w:asciiTheme="majorBidi" w:hAnsiTheme="majorBidi" w:cstheme="majorBidi" w:hint="cs"/>
                <w:rtl/>
              </w:rPr>
              <w:t xml:space="preserve">) </w:t>
            </w:r>
          </w:p>
          <w:p w:rsidR="00E61438" w:rsidRPr="00DF2882" w:rsidRDefault="00E61438" w:rsidP="00147998">
            <w:pPr>
              <w:widowControl w:val="0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147998" w:rsidRPr="00DD78F3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</w:t>
            </w:r>
            <w:r w:rsidR="00147998" w:rsidRPr="00147998">
              <w:rPr>
                <w:rFonts w:asciiTheme="majorBidi" w:hAnsiTheme="majorBidi" w:cstheme="majorBidi"/>
                <w:rtl/>
              </w:rPr>
              <w:t>مكتوب لتحديد سقف الإعتمادات لكل وزارة للسنة المالية</w:t>
            </w:r>
            <w:r w:rsidR="0014799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47998" w:rsidRPr="00147998">
              <w:rPr>
                <w:rFonts w:asciiTheme="majorBidi" w:hAnsiTheme="majorBidi" w:cstheme="majorBidi"/>
                <w:rtl/>
              </w:rPr>
              <w:t>المقبلة</w:t>
            </w:r>
            <w:r w:rsidR="0014799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47998">
              <w:rPr>
                <w:rFonts w:asciiTheme="majorBidi" w:hAnsiTheme="majorBidi" w:cstheme="majorBidi" w:hint="cs"/>
                <w:b/>
                <w:bCs/>
                <w:rtl/>
              </w:rPr>
              <w:t>(3</w:t>
            </w:r>
            <w:r w:rsidR="00147998" w:rsidRPr="00147998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147998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147998" w:rsidRPr="00147998">
              <w:rPr>
                <w:rFonts w:asciiTheme="majorBidi" w:hAnsiTheme="majorBidi" w:cstheme="majorBidi" w:hint="cs"/>
                <w:b/>
                <w:bCs/>
                <w:rtl/>
              </w:rPr>
              <w:t>ماي</w:t>
            </w:r>
            <w:r w:rsidR="00147998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1701" w:type="dxa"/>
          </w:tcPr>
          <w:p w:rsidR="00644846" w:rsidRDefault="00644846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A447B" w:rsidRDefault="00EA447B" w:rsidP="0064484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A447B" w:rsidRDefault="00A1406B" w:rsidP="00EA447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التحكيم الوزاري الأخير للسنة </w:t>
            </w:r>
            <w:r w:rsidRPr="00A1406B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EA447B" w:rsidRDefault="00EA447B" w:rsidP="00EA447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66447" w:rsidRPr="00EA447B" w:rsidRDefault="00EA447B" w:rsidP="00C15AC0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023201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B4269">
              <w:rPr>
                <w:rFonts w:asciiTheme="majorBidi" w:hAnsiTheme="majorBidi" w:cstheme="majorBidi" w:hint="cs"/>
                <w:rtl/>
              </w:rPr>
              <w:t>مكتوب</w:t>
            </w:r>
            <w:r w:rsidR="00C15AC0">
              <w:rPr>
                <w:rFonts w:asciiTheme="majorBidi" w:hAnsiTheme="majorBidi" w:cstheme="majorBidi" w:hint="cs"/>
                <w:rtl/>
              </w:rPr>
              <w:t xml:space="preserve"> لجميع البرامج </w:t>
            </w:r>
            <w:r w:rsidR="00AB426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C15AC0">
              <w:rPr>
                <w:rFonts w:asciiTheme="majorBidi" w:hAnsiTheme="majorBidi" w:cstheme="majorBidi" w:hint="cs"/>
                <w:rtl/>
              </w:rPr>
              <w:t>للإعلام</w:t>
            </w:r>
            <w:r w:rsidR="00AB426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C15AC0">
              <w:rPr>
                <w:rFonts w:asciiTheme="majorBidi" w:hAnsiTheme="majorBidi" w:cstheme="majorBidi" w:hint="cs"/>
                <w:rtl/>
              </w:rPr>
              <w:t>ب</w:t>
            </w:r>
            <w:r w:rsidR="00766E97">
              <w:rPr>
                <w:rFonts w:asciiTheme="majorBidi" w:hAnsiTheme="majorBidi" w:cstheme="majorBidi" w:hint="cs"/>
                <w:rtl/>
              </w:rPr>
              <w:t xml:space="preserve">أسقف الاعتمادات </w:t>
            </w:r>
            <w:r w:rsidR="00C20CE6">
              <w:rPr>
                <w:rFonts w:asciiTheme="majorBidi" w:hAnsiTheme="majorBidi" w:cstheme="majorBidi" w:hint="cs"/>
                <w:rtl/>
              </w:rPr>
              <w:t xml:space="preserve">للسنة </w:t>
            </w:r>
            <w:r w:rsidR="00C20CE6" w:rsidRPr="00C20CE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 w:rsidR="00C20CE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23201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4272" w:rsidRDefault="000A4272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0A4272" w:rsidRPr="000A4272" w:rsidRDefault="000A4272" w:rsidP="000A427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A4272" w:rsidRDefault="000A4272" w:rsidP="000A427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D16D6E" w:rsidRDefault="000A4272" w:rsidP="00B91E9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1C6805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لجنة متابعة</w:t>
            </w:r>
            <w:r w:rsidR="00B91E92">
              <w:rPr>
                <w:rFonts w:asciiTheme="majorBidi" w:hAnsiTheme="majorBidi" w:cstheme="majorBidi" w:hint="cs"/>
                <w:rtl/>
              </w:rPr>
              <w:t xml:space="preserve"> وتقييم </w:t>
            </w:r>
            <w:r>
              <w:rPr>
                <w:rFonts w:asciiTheme="majorBidi" w:hAnsiTheme="majorBidi" w:cstheme="majorBidi" w:hint="cs"/>
                <w:rtl/>
              </w:rPr>
              <w:t xml:space="preserve"> المهمة </w:t>
            </w:r>
            <w:r w:rsidRPr="00D16D6E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="00D16D6E">
              <w:rPr>
                <w:rFonts w:asciiTheme="majorBidi" w:hAnsiTheme="majorBidi" w:cstheme="majorBidi" w:hint="cs"/>
                <w:rtl/>
              </w:rPr>
              <w:t>مع فحص تقارير تنفيذ التصرف للسنة</w:t>
            </w:r>
            <w:r w:rsidR="00D16D6E" w:rsidRPr="007641F7">
              <w:rPr>
                <w:rFonts w:asciiTheme="majorBidi" w:hAnsiTheme="majorBidi" w:cstheme="majorBidi" w:hint="cs"/>
                <w:b/>
                <w:bCs/>
                <w:rtl/>
              </w:rPr>
              <w:t xml:space="preserve"> س</w:t>
            </w:r>
            <w:r w:rsidR="00D16D6E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6D6E" w:rsidRPr="00D16D6E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  <w:p w:rsidR="000A4272" w:rsidRDefault="000A4272" w:rsidP="000A427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66447" w:rsidRPr="000A4272" w:rsidRDefault="00F66447" w:rsidP="000A427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E66" w:rsidRDefault="008C3384" w:rsidP="00B91E9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B91E92">
              <w:rPr>
                <w:rFonts w:asciiTheme="majorBidi" w:hAnsiTheme="majorBidi" w:cstheme="majorBidi" w:hint="cs"/>
                <w:rtl/>
              </w:rPr>
              <w:t xml:space="preserve">ضبط </w:t>
            </w:r>
            <w:r>
              <w:rPr>
                <w:rFonts w:asciiTheme="majorBidi" w:hAnsiTheme="majorBidi" w:cstheme="majorBidi" w:hint="cs"/>
                <w:rtl/>
              </w:rPr>
              <w:t xml:space="preserve">روزنامة لمراجعة إطار النفقات متوسط المدى ولإعداد </w:t>
            </w:r>
            <w:r w:rsidR="00B91E92">
              <w:rPr>
                <w:rFonts w:asciiTheme="majorBidi" w:hAnsiTheme="majorBidi" w:cstheme="majorBidi" w:hint="cs"/>
                <w:rtl/>
              </w:rPr>
              <w:t>المشاريع</w:t>
            </w:r>
            <w:r>
              <w:rPr>
                <w:rFonts w:asciiTheme="majorBidi" w:hAnsiTheme="majorBidi" w:cstheme="majorBidi" w:hint="cs"/>
                <w:rtl/>
              </w:rPr>
              <w:t xml:space="preserve"> السنوية للأداء</w:t>
            </w:r>
            <w:r w:rsidR="00870E66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870E66" w:rsidRDefault="00870E66" w:rsidP="00870E6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القيام بالتعديلات اللازمة حول الطلبات للسنوات </w:t>
            </w:r>
            <w:r w:rsidRPr="00870E6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rtl/>
              </w:rPr>
              <w:t xml:space="preserve"> ... </w:t>
            </w:r>
            <w:r w:rsidRPr="00870E66">
              <w:rPr>
                <w:rFonts w:asciiTheme="majorBidi" w:hAnsiTheme="majorBidi" w:cstheme="majorBidi" w:hint="cs"/>
                <w:b/>
                <w:bCs/>
                <w:rtl/>
              </w:rPr>
              <w:t>س+3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8C3384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تبعا للنقاشات </w:t>
            </w:r>
          </w:p>
          <w:p w:rsidR="00F66447" w:rsidRDefault="00870E66" w:rsidP="00B91E9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B041A3">
              <w:rPr>
                <w:rFonts w:asciiTheme="majorBidi" w:hAnsiTheme="majorBidi" w:cstheme="majorBidi" w:hint="cs"/>
                <w:rtl/>
              </w:rPr>
              <w:t>لوحة قيادة وتقرير دوري ثلاثي خاص بالتنفيذ ( ميزانية وأداء )</w:t>
            </w:r>
            <w:r w:rsidR="009E1FEA">
              <w:rPr>
                <w:rFonts w:asciiTheme="majorBidi" w:hAnsiTheme="majorBidi" w:cstheme="majorBidi" w:hint="cs"/>
                <w:rtl/>
              </w:rPr>
              <w:t xml:space="preserve"> للسنة </w:t>
            </w:r>
            <w:r w:rsidR="009E1FEA" w:rsidRPr="009E1FEA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="009E1FEA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004402" w:rsidRPr="00870E66" w:rsidRDefault="00004402" w:rsidP="00B91E9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B91E92">
              <w:rPr>
                <w:rFonts w:asciiTheme="majorBidi" w:hAnsiTheme="majorBidi" w:cstheme="majorBidi" w:hint="cs"/>
                <w:rtl/>
              </w:rPr>
              <w:t>الحصول على</w:t>
            </w:r>
            <w:r>
              <w:rPr>
                <w:rFonts w:asciiTheme="majorBidi" w:hAnsiTheme="majorBidi" w:cstheme="majorBidi" w:hint="cs"/>
                <w:rtl/>
              </w:rPr>
              <w:t xml:space="preserve"> أسقف الاعتمادات للسنة </w:t>
            </w:r>
            <w:r w:rsidRPr="00C20CE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6447" w:rsidRDefault="00675954" w:rsidP="00B91E9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C15AC0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القيام بالتعديلات اللازمة حول طلبات للسنوات </w:t>
            </w:r>
            <w:r w:rsidRPr="00870E6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rtl/>
              </w:rPr>
              <w:t xml:space="preserve"> ... </w:t>
            </w:r>
            <w:r w:rsidRPr="00870E66">
              <w:rPr>
                <w:rFonts w:asciiTheme="majorBidi" w:hAnsiTheme="majorBidi" w:cstheme="majorBidi" w:hint="cs"/>
                <w:b/>
                <w:bCs/>
                <w:rtl/>
              </w:rPr>
              <w:t>س+3</w:t>
            </w:r>
            <w:r>
              <w:rPr>
                <w:rFonts w:asciiTheme="majorBidi" w:hAnsiTheme="majorBidi" w:cstheme="majorBidi" w:hint="cs"/>
                <w:rtl/>
              </w:rPr>
              <w:t xml:space="preserve">  تبعا للنقاشات</w:t>
            </w:r>
            <w:r w:rsidR="00B91E92">
              <w:rPr>
                <w:rFonts w:asciiTheme="majorBidi" w:hAnsiTheme="majorBidi" w:cstheme="majorBidi" w:hint="cs"/>
                <w:rtl/>
              </w:rPr>
              <w:t xml:space="preserve"> الأولية</w:t>
            </w:r>
          </w:p>
          <w:p w:rsidR="00D64102" w:rsidRDefault="00FB4911" w:rsidP="00B91E9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لوحة قيادة وتقرير دوري ثلاثي خاص بالتنفيذ           ( ميزانية وأداء ) للسنة </w:t>
            </w:r>
            <w:r w:rsidRPr="003D432F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6447" w:rsidRDefault="008E5303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-القيام بالتعديلات اللازمة حول الطلبات للسنوات </w:t>
            </w:r>
            <w:r w:rsidRPr="00870E6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rtl/>
              </w:rPr>
              <w:t xml:space="preserve"> ... </w:t>
            </w:r>
            <w:r w:rsidRPr="00870E66">
              <w:rPr>
                <w:rFonts w:asciiTheme="majorBidi" w:hAnsiTheme="majorBidi" w:cstheme="majorBidi" w:hint="cs"/>
                <w:b/>
                <w:bCs/>
                <w:rtl/>
              </w:rPr>
              <w:t>س+3</w:t>
            </w:r>
            <w:r>
              <w:rPr>
                <w:rFonts w:asciiTheme="majorBidi" w:hAnsiTheme="majorBidi" w:cstheme="majorBidi" w:hint="cs"/>
                <w:rtl/>
              </w:rPr>
              <w:t xml:space="preserve">  تبعا للنقاشات</w:t>
            </w:r>
          </w:p>
          <w:p w:rsidR="003D432F" w:rsidRDefault="008E5303" w:rsidP="003D432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 w:rsidRPr="00A20D52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>
              <w:rPr>
                <w:rFonts w:asciiTheme="majorBidi" w:hAnsiTheme="majorBidi" w:cstheme="majorBidi" w:hint="cs"/>
                <w:rtl/>
              </w:rPr>
              <w:t xml:space="preserve"> حوصلة لنتائج المعطيات</w:t>
            </w:r>
            <w:r w:rsidR="003D432F">
              <w:rPr>
                <w:rFonts w:asciiTheme="majorBidi" w:hAnsiTheme="majorBidi" w:cstheme="majorBidi" w:hint="cs"/>
                <w:rtl/>
              </w:rPr>
              <w:t xml:space="preserve"> المتعلقة </w:t>
            </w:r>
            <w:r w:rsidR="00807964">
              <w:rPr>
                <w:rFonts w:asciiTheme="majorBidi" w:hAnsiTheme="majorBidi" w:cstheme="majorBidi" w:hint="cs"/>
                <w:rtl/>
              </w:rPr>
              <w:t>ب</w:t>
            </w:r>
            <w:r w:rsidR="003D432F" w:rsidRPr="003D432F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="003D432F">
              <w:rPr>
                <w:rFonts w:asciiTheme="majorBidi" w:hAnsiTheme="majorBidi" w:cstheme="majorBidi" w:hint="cs"/>
                <w:rtl/>
              </w:rPr>
              <w:t xml:space="preserve">الميزانية وبالأداء </w:t>
            </w:r>
            <w:r w:rsidR="003D432F" w:rsidRPr="003D432F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="003D432F">
              <w:rPr>
                <w:rFonts w:asciiTheme="majorBidi" w:hAnsiTheme="majorBidi" w:cstheme="majorBidi" w:hint="cs"/>
                <w:rtl/>
              </w:rPr>
              <w:t xml:space="preserve"> للسنة </w:t>
            </w:r>
            <w:r w:rsidR="003D432F" w:rsidRPr="003D432F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="003D432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9E1FEA" w:rsidRPr="00FB4911">
              <w:rPr>
                <w:rFonts w:asciiTheme="majorBidi" w:hAnsiTheme="majorBidi" w:cstheme="majorBidi" w:hint="cs"/>
                <w:rtl/>
              </w:rPr>
              <w:t>في نهاية أفريل</w:t>
            </w:r>
          </w:p>
          <w:p w:rsidR="00824D1D" w:rsidRDefault="00824D1D" w:rsidP="00824D1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استقبال أسقف الاعتمادات للسنة </w:t>
            </w:r>
            <w:r w:rsidRPr="00C20CE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</w:p>
          <w:p w:rsidR="008E5303" w:rsidRDefault="003D432F" w:rsidP="003D432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68D1" w:rsidRDefault="00A668D1" w:rsidP="00A668D1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66447" w:rsidRDefault="00A668D1" w:rsidP="00A668D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863CA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B91E92">
              <w:rPr>
                <w:rFonts w:asciiTheme="majorBidi" w:hAnsiTheme="majorBidi" w:cstheme="majorBidi" w:hint="cs"/>
                <w:rtl/>
              </w:rPr>
              <w:t xml:space="preserve">مساندة جميع البرامج في اعداد ومتابعة لوحات القيادة وتركيز مقتضيات القانون الأساسي للميزانية </w:t>
            </w:r>
          </w:p>
          <w:p w:rsidR="00863CA5" w:rsidRDefault="00863CA5" w:rsidP="00863CA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مواصلة تنفيذ مخطط التكوين ومخطط العمل للسنة </w:t>
            </w:r>
          </w:p>
          <w:p w:rsidR="00E93EAC" w:rsidRPr="00A668D1" w:rsidRDefault="00E93EAC" w:rsidP="00E93EA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مواكبة المستجدات وتدارسها وتوضيحها جيدا لجميع الأطراف المعنية</w:t>
            </w:r>
          </w:p>
        </w:tc>
      </w:tr>
      <w:tr w:rsidR="00F66447" w:rsidTr="00161B61">
        <w:trPr>
          <w:cantSplit/>
          <w:trHeight w:val="795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447" w:rsidRPr="0056748F" w:rsidRDefault="00F66447" w:rsidP="00644BD8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جوان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F66447" w:rsidRPr="00DF2882" w:rsidRDefault="00970C35" w:rsidP="00863CA5">
            <w:pPr>
              <w:widowControl w:val="0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-</w:t>
            </w:r>
            <w:r w:rsidR="00863CA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863CA5">
              <w:rPr>
                <w:rFonts w:asciiTheme="majorBidi" w:hAnsiTheme="majorBidi" w:cstheme="majorBidi" w:hint="cs"/>
                <w:rtl/>
              </w:rPr>
              <w:t>تلقي</w:t>
            </w:r>
            <w:r w:rsidRPr="00970C35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70C35">
              <w:rPr>
                <w:rFonts w:asciiTheme="majorBidi" w:hAnsiTheme="majorBidi" w:cstheme="majorBidi"/>
                <w:rtl/>
              </w:rPr>
              <w:t xml:space="preserve">مشاريع الميزانيات والمشاريع السنوية للأداء </w:t>
            </w:r>
          </w:p>
        </w:tc>
        <w:tc>
          <w:tcPr>
            <w:tcW w:w="1701" w:type="dxa"/>
          </w:tcPr>
          <w:p w:rsidR="00F66447" w:rsidRDefault="008D28CB" w:rsidP="00863CA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1C253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77FC4">
              <w:rPr>
                <w:rFonts w:asciiTheme="majorBidi" w:hAnsiTheme="majorBidi" w:cstheme="majorBidi" w:hint="cs"/>
                <w:rtl/>
              </w:rPr>
              <w:t>ال</w:t>
            </w:r>
            <w:r w:rsidR="00197FF9">
              <w:rPr>
                <w:rFonts w:asciiTheme="majorBidi" w:hAnsiTheme="majorBidi" w:cstheme="majorBidi" w:hint="cs"/>
                <w:rtl/>
              </w:rPr>
              <w:t xml:space="preserve">تحيين </w:t>
            </w:r>
            <w:r w:rsidR="00D77FC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الأول</w:t>
            </w:r>
            <w:r w:rsidR="00D77FC4"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69707A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D3457B"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لبرمجة السنوية للنفقات</w:t>
            </w:r>
            <w:r w:rsidR="00D345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703C9" w:rsidRPr="009703C9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للسنة</w:t>
            </w:r>
            <w:r w:rsidR="009703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63CA5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  <w:p w:rsidR="00912762" w:rsidRDefault="00912762" w:rsidP="00863CA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rtl/>
              </w:rPr>
              <w:t xml:space="preserve"> المصادقة و إحالة </w:t>
            </w:r>
            <w:r w:rsidR="00512E67" w:rsidRPr="00970C35">
              <w:rPr>
                <w:rFonts w:asciiTheme="majorBidi" w:hAnsiTheme="majorBidi" w:cstheme="majorBidi"/>
                <w:rtl/>
              </w:rPr>
              <w:t xml:space="preserve">مشاريع </w:t>
            </w:r>
            <w:r w:rsidR="00863CA5">
              <w:rPr>
                <w:rFonts w:asciiTheme="majorBidi" w:hAnsiTheme="majorBidi" w:cstheme="majorBidi" w:hint="cs"/>
                <w:rtl/>
              </w:rPr>
              <w:t>ال</w:t>
            </w:r>
            <w:r w:rsidR="004D0327">
              <w:rPr>
                <w:rFonts w:asciiTheme="majorBidi" w:hAnsiTheme="majorBidi" w:cstheme="majorBidi" w:hint="cs"/>
                <w:rtl/>
              </w:rPr>
              <w:t xml:space="preserve">ميزانية </w:t>
            </w:r>
            <w:r w:rsidR="00512E67" w:rsidRPr="00970C35">
              <w:rPr>
                <w:rFonts w:asciiTheme="majorBidi" w:hAnsiTheme="majorBidi" w:cstheme="majorBidi"/>
                <w:rtl/>
              </w:rPr>
              <w:t xml:space="preserve"> </w:t>
            </w:r>
            <w:r w:rsidR="00512E67" w:rsidRPr="00512E67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="00512E67">
              <w:rPr>
                <w:rFonts w:asciiTheme="majorBidi" w:hAnsiTheme="majorBidi" w:cstheme="majorBidi" w:hint="cs"/>
                <w:rtl/>
              </w:rPr>
              <w:t xml:space="preserve">مع </w:t>
            </w:r>
            <w:r>
              <w:rPr>
                <w:rFonts w:asciiTheme="majorBidi" w:hAnsiTheme="majorBidi" w:cstheme="majorBidi" w:hint="cs"/>
                <w:rtl/>
              </w:rPr>
              <w:t xml:space="preserve">إطار النفقات متوسط المدى القطاعية </w:t>
            </w:r>
            <w:r w:rsidR="00F11FD8" w:rsidRPr="00970C35">
              <w:rPr>
                <w:rFonts w:asciiTheme="majorBidi" w:hAnsiTheme="majorBidi" w:cstheme="majorBidi"/>
                <w:rtl/>
              </w:rPr>
              <w:t xml:space="preserve">والمشاريع السنوية </w:t>
            </w:r>
            <w:r w:rsidR="00172A26">
              <w:rPr>
                <w:rFonts w:asciiTheme="majorBidi" w:hAnsiTheme="majorBidi" w:cstheme="majorBidi" w:hint="cs"/>
                <w:rtl/>
              </w:rPr>
              <w:t>للأداء</w:t>
            </w:r>
            <w:r w:rsidR="001F001A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F001A">
              <w:rPr>
                <w:rFonts w:asciiTheme="majorBidi" w:hAnsiTheme="majorBidi" w:cstheme="majorBidi" w:hint="cs"/>
                <w:rtl/>
              </w:rPr>
              <w:t>لوزارة المالية مصادق عليها من قبل رؤساء المهمات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1F001A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F001A">
              <w:rPr>
                <w:rFonts w:asciiTheme="majorBidi" w:hAnsiTheme="majorBidi" w:cstheme="majorBidi" w:hint="cs"/>
                <w:b/>
                <w:bCs/>
                <w:rtl/>
              </w:rPr>
              <w:t>15جوان</w:t>
            </w:r>
            <w:r w:rsidRPr="001F001A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0164" w:rsidRDefault="00A40164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A40164" w:rsidRPr="00A40164" w:rsidRDefault="00A40164" w:rsidP="00A40164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A40164" w:rsidRDefault="00A40164" w:rsidP="00A40164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66447" w:rsidRPr="00A40164" w:rsidRDefault="00A40164" w:rsidP="00A4016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المصادقة</w:t>
            </w:r>
            <w:r w:rsidR="00863CA5">
              <w:rPr>
                <w:rFonts w:asciiTheme="majorBidi" w:hAnsiTheme="majorBidi" w:cstheme="majorBidi" w:hint="cs"/>
                <w:rtl/>
              </w:rPr>
              <w:t xml:space="preserve"> على الميزانية والمشروع السنوي للأداء</w:t>
            </w:r>
            <w:r>
              <w:rPr>
                <w:rFonts w:asciiTheme="majorBidi" w:hAnsiTheme="majorBidi" w:cstheme="majorBidi" w:hint="cs"/>
                <w:rtl/>
              </w:rPr>
              <w:t xml:space="preserve"> و الإحالة لوزارة المالية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BB3A48" w:rsidRDefault="00BB3A48" w:rsidP="004D634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BB3A48" w:rsidRDefault="00156569" w:rsidP="00863CA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4D6346">
              <w:rPr>
                <w:rFonts w:asciiTheme="majorBidi" w:hAnsiTheme="majorBidi" w:cstheme="majorBidi" w:hint="cs"/>
                <w:rtl/>
              </w:rPr>
              <w:t xml:space="preserve">تحيين </w:t>
            </w:r>
            <w:r w:rsidR="004D6346"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البرمجة السنوية للنفقات</w:t>
            </w:r>
            <w:r w:rsidR="004D634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156569" w:rsidRPr="00BB3A48" w:rsidRDefault="00BB3A48" w:rsidP="0049004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1A3B0F">
              <w:rPr>
                <w:rFonts w:asciiTheme="majorBidi" w:hAnsiTheme="majorBidi" w:cstheme="majorBidi" w:hint="cs"/>
                <w:rtl/>
              </w:rPr>
              <w:t>إعداد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70C35">
              <w:rPr>
                <w:rFonts w:asciiTheme="majorBidi" w:hAnsiTheme="majorBidi" w:cstheme="majorBidi"/>
                <w:rtl/>
              </w:rPr>
              <w:t>مش</w:t>
            </w:r>
            <w:r w:rsidR="00490044">
              <w:rPr>
                <w:rFonts w:asciiTheme="majorBidi" w:hAnsiTheme="majorBidi" w:cstheme="majorBidi" w:hint="cs"/>
                <w:rtl/>
              </w:rPr>
              <w:t>روع</w:t>
            </w:r>
            <w:r w:rsidRPr="00970C35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للميزانية</w:t>
            </w:r>
            <w:r w:rsidR="007C343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752B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6464F6" w:rsidRPr="00970C35">
              <w:rPr>
                <w:rFonts w:asciiTheme="majorBidi" w:hAnsiTheme="majorBidi" w:cstheme="majorBidi"/>
                <w:rtl/>
              </w:rPr>
              <w:t>والمش</w:t>
            </w:r>
            <w:r w:rsidR="00490044">
              <w:rPr>
                <w:rFonts w:asciiTheme="majorBidi" w:hAnsiTheme="majorBidi" w:cstheme="majorBidi" w:hint="cs"/>
                <w:rtl/>
              </w:rPr>
              <w:t>روع</w:t>
            </w:r>
            <w:r w:rsidR="006464F6" w:rsidRPr="00970C35">
              <w:rPr>
                <w:rFonts w:asciiTheme="majorBidi" w:hAnsiTheme="majorBidi" w:cstheme="majorBidi"/>
                <w:rtl/>
              </w:rPr>
              <w:t xml:space="preserve"> السنوي </w:t>
            </w:r>
            <w:r w:rsidR="006464F6">
              <w:rPr>
                <w:rFonts w:asciiTheme="majorBidi" w:hAnsiTheme="majorBidi" w:cstheme="majorBidi" w:hint="cs"/>
                <w:rtl/>
              </w:rPr>
              <w:t xml:space="preserve">للأداء </w:t>
            </w:r>
            <w:r w:rsidR="00D752B6">
              <w:rPr>
                <w:rFonts w:asciiTheme="majorBidi" w:hAnsiTheme="majorBidi" w:cstheme="majorBidi" w:hint="cs"/>
                <w:rtl/>
              </w:rPr>
              <w:t xml:space="preserve">للسنة </w:t>
            </w:r>
            <w:r w:rsidR="00D752B6" w:rsidRPr="00D752B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 w:rsidR="00D752B6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D1C92" w:rsidRDefault="00CD1C92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F66447" w:rsidP="00CD1C9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CD1C92" w:rsidRDefault="00CD1C92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تحيين 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D1C92" w:rsidRPr="00CD1C92" w:rsidRDefault="00CD1C92" w:rsidP="0049004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إعداد </w:t>
            </w:r>
            <w:r w:rsidR="00490044" w:rsidRPr="00970C35">
              <w:rPr>
                <w:rFonts w:asciiTheme="majorBidi" w:hAnsiTheme="majorBidi" w:cstheme="majorBidi"/>
                <w:rtl/>
              </w:rPr>
              <w:t>مش</w:t>
            </w:r>
            <w:r w:rsidR="00490044">
              <w:rPr>
                <w:rFonts w:asciiTheme="majorBidi" w:hAnsiTheme="majorBidi" w:cstheme="majorBidi" w:hint="cs"/>
                <w:rtl/>
              </w:rPr>
              <w:t>روع</w:t>
            </w:r>
            <w:r w:rsidR="00490044" w:rsidRPr="00970C35">
              <w:rPr>
                <w:rFonts w:asciiTheme="majorBidi" w:hAnsiTheme="majorBidi" w:cstheme="majorBidi"/>
                <w:rtl/>
              </w:rPr>
              <w:t xml:space="preserve">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للميزانية  </w:t>
            </w:r>
            <w:r w:rsidR="00490044" w:rsidRPr="00970C35">
              <w:rPr>
                <w:rFonts w:asciiTheme="majorBidi" w:hAnsiTheme="majorBidi" w:cstheme="majorBidi"/>
                <w:rtl/>
              </w:rPr>
              <w:t>والمش</w:t>
            </w:r>
            <w:r w:rsidR="00490044">
              <w:rPr>
                <w:rFonts w:asciiTheme="majorBidi" w:hAnsiTheme="majorBidi" w:cstheme="majorBidi" w:hint="cs"/>
                <w:rtl/>
              </w:rPr>
              <w:t>روع</w:t>
            </w:r>
            <w:r w:rsidR="00490044" w:rsidRPr="00970C35">
              <w:rPr>
                <w:rFonts w:asciiTheme="majorBidi" w:hAnsiTheme="majorBidi" w:cstheme="majorBidi"/>
                <w:rtl/>
              </w:rPr>
              <w:t xml:space="preserve"> السنوي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للأداء للسنة </w:t>
            </w:r>
            <w:r w:rsidR="00490044" w:rsidRPr="00D752B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3D5F" w:rsidRDefault="00DB3D5F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DB3D5F" w:rsidRDefault="00DB3D5F" w:rsidP="00DB3D5F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DB3D5F" w:rsidRDefault="00DB3D5F" w:rsidP="0049004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490044">
              <w:rPr>
                <w:rFonts w:asciiTheme="majorBidi" w:hAnsiTheme="majorBidi" w:cstheme="majorBidi" w:hint="cs"/>
                <w:rtl/>
              </w:rPr>
              <w:t>الاستناد واحترام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</w:t>
            </w:r>
            <w:r w:rsidR="0049004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البرنامج الفرعي </w:t>
            </w:r>
          </w:p>
          <w:p w:rsidR="00F66447" w:rsidRPr="00DB3D5F" w:rsidRDefault="00DB3D5F" w:rsidP="0049004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إعداد </w:t>
            </w:r>
            <w:r w:rsidR="00490044" w:rsidRPr="00970C35">
              <w:rPr>
                <w:rFonts w:asciiTheme="majorBidi" w:hAnsiTheme="majorBidi" w:cstheme="majorBidi"/>
                <w:rtl/>
              </w:rPr>
              <w:t>مش</w:t>
            </w:r>
            <w:r w:rsidR="00490044">
              <w:rPr>
                <w:rFonts w:asciiTheme="majorBidi" w:hAnsiTheme="majorBidi" w:cstheme="majorBidi" w:hint="cs"/>
                <w:rtl/>
              </w:rPr>
              <w:t>روع</w:t>
            </w:r>
            <w:r w:rsidR="00490044" w:rsidRPr="00970C35">
              <w:rPr>
                <w:rFonts w:asciiTheme="majorBidi" w:hAnsiTheme="majorBidi" w:cstheme="majorBidi"/>
                <w:rtl/>
              </w:rPr>
              <w:t xml:space="preserve">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للميزانية  </w:t>
            </w:r>
            <w:r w:rsidR="00490044" w:rsidRPr="00970C35">
              <w:rPr>
                <w:rFonts w:asciiTheme="majorBidi" w:hAnsiTheme="majorBidi" w:cstheme="majorBidi"/>
                <w:rtl/>
              </w:rPr>
              <w:t>والمش</w:t>
            </w:r>
            <w:r w:rsidR="00490044">
              <w:rPr>
                <w:rFonts w:asciiTheme="majorBidi" w:hAnsiTheme="majorBidi" w:cstheme="majorBidi" w:hint="cs"/>
                <w:rtl/>
              </w:rPr>
              <w:t>روع</w:t>
            </w:r>
            <w:r w:rsidR="00490044" w:rsidRPr="00970C35">
              <w:rPr>
                <w:rFonts w:asciiTheme="majorBidi" w:hAnsiTheme="majorBidi" w:cstheme="majorBidi"/>
                <w:rtl/>
              </w:rPr>
              <w:t xml:space="preserve"> السنوي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للأداء للسنة </w:t>
            </w:r>
            <w:r w:rsidR="00490044" w:rsidRPr="00D752B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 w:rsidR="00490044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الجانب المتعلق بالبرنامج الفرعي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D4B" w:rsidRDefault="00C15D4B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C15D4B" w:rsidRPr="00C15D4B" w:rsidRDefault="00C15D4B" w:rsidP="00C15D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C15D4B" w:rsidRDefault="00E93EAC" w:rsidP="00C15D4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مواكبة المستجدات وتدارسها وتوضيحها جيدا لجميع الأطراف المعنية</w:t>
            </w:r>
          </w:p>
          <w:p w:rsidR="00F66447" w:rsidRDefault="00F66447" w:rsidP="00C15D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C15D4B" w:rsidRPr="00C15D4B" w:rsidRDefault="00C15D4B" w:rsidP="0049004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تجميع </w:t>
            </w:r>
            <w:r w:rsidRPr="00970C35">
              <w:rPr>
                <w:rFonts w:asciiTheme="majorBidi" w:hAnsiTheme="majorBidi" w:cstheme="majorBidi"/>
                <w:rtl/>
              </w:rPr>
              <w:t xml:space="preserve">المشاريع السنوية </w:t>
            </w:r>
            <w:r>
              <w:rPr>
                <w:rFonts w:asciiTheme="majorBidi" w:hAnsiTheme="majorBidi" w:cstheme="majorBidi" w:hint="cs"/>
                <w:rtl/>
              </w:rPr>
              <w:t xml:space="preserve">للأداء للسنة </w:t>
            </w:r>
            <w:r w:rsidRPr="00D752B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 w:rsidR="00490044">
              <w:rPr>
                <w:rFonts w:asciiTheme="majorBidi" w:hAnsiTheme="majorBidi" w:cstheme="majorBidi" w:hint="cs"/>
                <w:b/>
                <w:bCs/>
                <w:rtl/>
              </w:rPr>
              <w:t xml:space="preserve"> لجميع البرامج لتجميعها ضمن وثيقة موحدة والتثبت من مدى احترامها للهيكلة الموحدة وجودة الوثيقة .ثم احالتها الى رئيس المهمة للمصادقة واحالتها لوزارة المالية . </w:t>
            </w:r>
          </w:p>
        </w:tc>
      </w:tr>
      <w:tr w:rsidR="00F66447" w:rsidTr="00161B61">
        <w:trPr>
          <w:cantSplit/>
          <w:trHeight w:val="795"/>
        </w:trPr>
        <w:tc>
          <w:tcPr>
            <w:tcW w:w="703" w:type="dxa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  <w:textDirection w:val="btLr"/>
          </w:tcPr>
          <w:p w:rsidR="00F66447" w:rsidRDefault="00F66447" w:rsidP="00F02877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rtl/>
              </w:rPr>
            </w:pPr>
            <w:r w:rsidRPr="003006C1">
              <w:rPr>
                <w:rFonts w:asciiTheme="majorBidi" w:hAnsiTheme="majorBidi" w:cstheme="majorBidi" w:hint="cs"/>
                <w:b/>
                <w:bCs/>
                <w:rtl/>
              </w:rPr>
              <w:t>الثلاثي 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ثالث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447" w:rsidRPr="0056748F" w:rsidRDefault="00F66447" w:rsidP="00587710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جويلية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490044" w:rsidRDefault="00666084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-نقاشات </w:t>
            </w:r>
            <w:r w:rsidR="00F604EE">
              <w:rPr>
                <w:rFonts w:asciiTheme="majorBidi" w:hAnsiTheme="majorBidi" w:cstheme="majorBidi" w:hint="cs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 xml:space="preserve">ميزانيات 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حسب الأداء </w:t>
            </w:r>
            <w:r w:rsidR="00F604EE" w:rsidRPr="00F604EE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 w:rsidR="00F604EE">
              <w:rPr>
                <w:rFonts w:asciiTheme="majorBidi" w:hAnsiTheme="majorBidi" w:cstheme="majorBidi" w:hint="cs"/>
                <w:rtl/>
              </w:rPr>
              <w:t xml:space="preserve"> والتحكيم </w:t>
            </w:r>
            <w:r w:rsidR="00490044">
              <w:rPr>
                <w:rFonts w:asciiTheme="majorBidi" w:hAnsiTheme="majorBidi" w:cstheme="majorBidi"/>
                <w:rtl/>
              </w:rPr>
              <w:t>–</w:t>
            </w:r>
          </w:p>
          <w:p w:rsidR="00587710" w:rsidRDefault="00587710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227FB" w:rsidRPr="00D227FB">
              <w:rPr>
                <w:rFonts w:asciiTheme="majorBidi" w:hAnsiTheme="majorBidi" w:cstheme="majorBidi"/>
                <w:rtl/>
              </w:rPr>
              <w:t>عرض الفرضيات والتوجهات الكبرى لمشروع ميزانية الدولة على مجلس نواب الشعب</w:t>
            </w:r>
          </w:p>
        </w:tc>
        <w:tc>
          <w:tcPr>
            <w:tcW w:w="1701" w:type="dxa"/>
          </w:tcPr>
          <w:p w:rsidR="00F66447" w:rsidRDefault="00DB6944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247430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نقاشات ميزانية المهمة مع الهيئة العامة للميزانية </w:t>
            </w:r>
          </w:p>
          <w:p w:rsidR="00247430" w:rsidRDefault="00247430" w:rsidP="0024743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تحيين وثائق الميزانية للسنة </w:t>
            </w:r>
            <w:r w:rsidRPr="00247430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rtl/>
              </w:rPr>
              <w:t xml:space="preserve"> بعد النقاشات </w:t>
            </w:r>
            <w:r w:rsidRPr="00247430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 xml:space="preserve"> نسخة نهائية للمشاريع السنوية للأداء </w:t>
            </w:r>
            <w:r w:rsidR="007D796A">
              <w:rPr>
                <w:rFonts w:asciiTheme="majorBidi" w:hAnsiTheme="majorBidi" w:cstheme="majorBidi" w:hint="cs"/>
                <w:rtl/>
              </w:rPr>
              <w:t xml:space="preserve">بعد مصادقة 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D796A">
              <w:rPr>
                <w:rFonts w:asciiTheme="majorBidi" w:hAnsiTheme="majorBidi" w:cstheme="majorBidi" w:hint="cs"/>
                <w:rtl/>
              </w:rPr>
              <w:t>رؤساء المهمات</w:t>
            </w:r>
            <w:r w:rsidR="007D796A" w:rsidRPr="007D796A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2712" w:rsidRPr="00DD2712" w:rsidRDefault="00DD2712" w:rsidP="00DD271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DD2712" w:rsidRDefault="00DD2712" w:rsidP="00DD271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66447" w:rsidRPr="00DD2712" w:rsidRDefault="00490044" w:rsidP="00DD2712">
            <w:pPr>
              <w:bidi/>
              <w:ind w:firstLine="70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المصادقة على النسخة المحينة والنهائية للمشروع السنوي للأداء قبل احالتها لمجلس نواب الشعب.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712" w:rsidRDefault="00DD2712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DD2712" w:rsidRPr="00DD2712" w:rsidRDefault="00DD2712" w:rsidP="00DD271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DD2712" w:rsidRDefault="00DD2712" w:rsidP="00DD271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66447" w:rsidRPr="00DD2712" w:rsidRDefault="00DD2712" w:rsidP="00DD271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A4998" w:rsidRDefault="006A4998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B01F64" w:rsidRDefault="00B01F64" w:rsidP="00B01F6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E43A9A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C71DB4">
              <w:rPr>
                <w:rFonts w:asciiTheme="majorBidi" w:hAnsiTheme="majorBidi" w:cstheme="majorBidi" w:hint="cs"/>
                <w:sz w:val="20"/>
                <w:szCs w:val="20"/>
                <w:rtl/>
              </w:rPr>
              <w:t>إعداد</w:t>
            </w:r>
            <w:r w:rsidR="00C71DB4" w:rsidRPr="009B51A2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التقارير</w:t>
            </w:r>
            <w:r w:rsidR="00C71DB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السداسية </w:t>
            </w:r>
            <w:r w:rsidR="0049004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</w:t>
            </w:r>
            <w:r w:rsidR="00EA5F47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خاصة بتنفيذ الميزاني</w:t>
            </w:r>
            <w:r w:rsidR="0049004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ة</w:t>
            </w:r>
            <w:r w:rsidR="00EA5F47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للسنة </w:t>
            </w:r>
            <w:r w:rsidR="00EA5F47" w:rsidRPr="00EA5F4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س </w:t>
            </w:r>
            <w:r w:rsidR="00EA5F47" w:rsidRPr="00EA5F47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و</w:t>
            </w:r>
            <w:r w:rsidR="00EA5F47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</w:t>
            </w:r>
            <w:r w:rsidR="00EA5F47" w:rsidRPr="00EA5F47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نقاشات </w:t>
            </w:r>
            <w:r w:rsidR="00EA5F47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مع مراقبي المصاريف العمومية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2574" w:rsidRDefault="00DC2574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DC2574" w:rsidRDefault="00DC2574" w:rsidP="00DC2574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66447" w:rsidRPr="00DC2574" w:rsidRDefault="00DC2574" w:rsidP="00DC257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التنسيق المتواصل مع رؤساء البرامج للقيام بالتعديات الازمة على التصرف بالرنامج الفرعي وللتنسيق مع الوحدات العملياتية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4E91" w:rsidRDefault="005B4E91" w:rsidP="005B4E9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C0CEC" w:rsidRDefault="00EC0CEC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490044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السهر على</w:t>
            </w:r>
            <w:r w:rsidR="002528D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43206E">
              <w:rPr>
                <w:rFonts w:asciiTheme="majorBidi" w:hAnsiTheme="majorBidi" w:cstheme="majorBidi" w:hint="cs"/>
                <w:sz w:val="20"/>
                <w:szCs w:val="20"/>
                <w:rtl/>
              </w:rPr>
              <w:t>تحيين</w:t>
            </w:r>
            <w:r w:rsidR="002528D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المش</w:t>
            </w:r>
            <w:r w:rsidR="0043206E"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="002528DC">
              <w:rPr>
                <w:rFonts w:asciiTheme="majorBidi" w:hAnsiTheme="majorBidi" w:cstheme="majorBidi" w:hint="cs"/>
                <w:sz w:val="20"/>
                <w:szCs w:val="20"/>
                <w:rtl/>
              </w:rPr>
              <w:t>ر</w:t>
            </w:r>
            <w:r w:rsidR="0043206E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528DC">
              <w:rPr>
                <w:rFonts w:asciiTheme="majorBidi" w:hAnsiTheme="majorBidi" w:cstheme="majorBidi" w:hint="cs"/>
                <w:sz w:val="20"/>
                <w:szCs w:val="20"/>
                <w:rtl/>
              </w:rPr>
              <w:t>ع السنوي</w:t>
            </w:r>
            <w:r w:rsidR="00490044">
              <w:rPr>
                <w:rFonts w:asciiTheme="majorBidi" w:hAnsiTheme="majorBidi" w:cstheme="majorBidi" w:hint="cs"/>
                <w:sz w:val="20"/>
                <w:szCs w:val="20"/>
                <w:rtl/>
              </w:rPr>
              <w:t>ة</w:t>
            </w:r>
            <w:r w:rsidR="002528D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للأداء للسنة </w:t>
            </w:r>
            <w:r w:rsidR="002528DC" w:rsidRPr="006D40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س+1</w:t>
            </w:r>
            <w:r w:rsidR="0049004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 قبل جميع البرامج.</w:t>
            </w:r>
          </w:p>
          <w:p w:rsidR="00E93EAC" w:rsidRDefault="00E93EAC" w:rsidP="00E93EA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مواكبة المستجدات وتدارسها وتوضيحها جيدا لجميع الأطراف المعنية</w:t>
            </w:r>
          </w:p>
        </w:tc>
      </w:tr>
      <w:tr w:rsidR="00F66447" w:rsidTr="00161B61">
        <w:trPr>
          <w:cantSplit/>
          <w:trHeight w:val="795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447" w:rsidRPr="0056748F" w:rsidRDefault="00F66447" w:rsidP="006520D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أوت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F66447" w:rsidRDefault="006520D9" w:rsidP="00490044">
            <w:pPr>
              <w:widowControl w:val="0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Pr="00C54DE1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</w:t>
            </w:r>
            <w:r w:rsidR="00490044">
              <w:rPr>
                <w:rFonts w:asciiTheme="majorBidi" w:hAnsiTheme="majorBidi" w:cstheme="majorBidi" w:hint="cs"/>
                <w:rtl/>
              </w:rPr>
              <w:t>تلقي</w:t>
            </w:r>
            <w:r w:rsidR="009B0F0A">
              <w:rPr>
                <w:rFonts w:asciiTheme="majorBidi" w:hAnsiTheme="majorBidi" w:cstheme="majorBidi"/>
                <w:rtl/>
              </w:rPr>
              <w:t xml:space="preserve"> </w:t>
            </w:r>
            <w:r w:rsidR="009B0F0A" w:rsidRPr="00970C35">
              <w:rPr>
                <w:rFonts w:asciiTheme="majorBidi" w:hAnsiTheme="majorBidi" w:cstheme="majorBidi"/>
                <w:rtl/>
              </w:rPr>
              <w:t>الميزانيات</w:t>
            </w:r>
            <w:r w:rsidRPr="006520D9">
              <w:rPr>
                <w:rFonts w:asciiTheme="majorBidi" w:hAnsiTheme="majorBidi" w:cstheme="majorBidi"/>
                <w:rtl/>
              </w:rPr>
              <w:t xml:space="preserve"> </w:t>
            </w:r>
            <w:r w:rsidRPr="006520D9">
              <w:rPr>
                <w:rFonts w:asciiTheme="majorBidi" w:hAnsiTheme="majorBidi" w:cstheme="majorBidi" w:hint="cs"/>
                <w:rtl/>
              </w:rPr>
              <w:t>و</w:t>
            </w:r>
            <w:r w:rsidRPr="006520D9">
              <w:rPr>
                <w:rFonts w:asciiTheme="majorBidi" w:hAnsiTheme="majorBidi" w:cstheme="majorBidi"/>
                <w:rtl/>
              </w:rPr>
              <w:t>المشاريع السنوية للأداء</w:t>
            </w:r>
            <w:r w:rsidRPr="006520D9">
              <w:rPr>
                <w:rFonts w:asciiTheme="majorBidi" w:hAnsiTheme="majorBidi" w:cstheme="majorBidi" w:hint="cs"/>
                <w:rtl/>
              </w:rPr>
              <w:t xml:space="preserve"> ل</w:t>
            </w:r>
            <w:r w:rsidR="00FC34C2">
              <w:rPr>
                <w:rFonts w:asciiTheme="majorBidi" w:hAnsiTheme="majorBidi" w:cstheme="majorBidi" w:hint="cs"/>
                <w:rtl/>
              </w:rPr>
              <w:t>لسنة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 المحينة </w:t>
            </w:r>
            <w:r w:rsidRPr="006520D9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he-IL"/>
              </w:rPr>
              <w:t>׃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6520D9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  <w:p w:rsidR="00F35CCC" w:rsidRPr="006520D9" w:rsidRDefault="00F35CCC" w:rsidP="00F35CCC">
            <w:pPr>
              <w:widowControl w:val="0"/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8226F">
              <w:rPr>
                <w:rFonts w:asciiTheme="majorBidi" w:hAnsiTheme="majorBidi" w:cstheme="majorBidi" w:hint="cs"/>
                <w:rtl/>
              </w:rPr>
              <w:t>-</w:t>
            </w:r>
            <w:r w:rsidR="00C8226F" w:rsidRPr="00C8226F">
              <w:rPr>
                <w:rFonts w:asciiTheme="majorBidi" w:hAnsiTheme="majorBidi" w:cstheme="majorBidi"/>
                <w:rtl/>
              </w:rPr>
              <w:t xml:space="preserve"> إعداد </w:t>
            </w:r>
            <w:r w:rsidR="00C8226F" w:rsidRPr="00C8226F">
              <w:rPr>
                <w:rFonts w:asciiTheme="majorBidi" w:hAnsiTheme="majorBidi" w:cstheme="majorBidi" w:hint="cs"/>
                <w:rtl/>
              </w:rPr>
              <w:t>الوثائق المرفقة لمشروع قانون المالية</w:t>
            </w:r>
          </w:p>
        </w:tc>
        <w:tc>
          <w:tcPr>
            <w:tcW w:w="1701" w:type="dxa"/>
          </w:tcPr>
          <w:p w:rsidR="00F66447" w:rsidRDefault="00AF3CFF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Pr="00731468">
              <w:rPr>
                <w:rFonts w:asciiTheme="majorBidi" w:hAnsiTheme="majorBidi" w:cstheme="majorBidi"/>
                <w:rtl/>
              </w:rPr>
              <w:t>إحالة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70C35">
              <w:rPr>
                <w:rFonts w:asciiTheme="majorBidi" w:hAnsiTheme="majorBidi" w:cstheme="majorBidi"/>
                <w:rtl/>
              </w:rPr>
              <w:t>الميزانيات</w:t>
            </w:r>
            <w:r>
              <w:rPr>
                <w:rFonts w:asciiTheme="majorBidi" w:hAnsiTheme="majorBidi" w:cstheme="majorBidi" w:hint="cs"/>
                <w:rtl/>
              </w:rPr>
              <w:t xml:space="preserve"> و</w:t>
            </w:r>
            <w:r w:rsidRPr="006520D9">
              <w:rPr>
                <w:rFonts w:asciiTheme="majorBidi" w:hAnsiTheme="majorBidi" w:cstheme="majorBidi"/>
                <w:rtl/>
              </w:rPr>
              <w:t xml:space="preserve"> المشاريع السنوية للأداء</w:t>
            </w:r>
            <w:r>
              <w:rPr>
                <w:rFonts w:asciiTheme="majorBidi" w:hAnsiTheme="majorBidi" w:cstheme="majorBidi" w:hint="cs"/>
                <w:rtl/>
              </w:rPr>
              <w:t xml:space="preserve"> محيّنة للسنة </w:t>
            </w:r>
            <w:r w:rsidRPr="00D752B6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2380" w:rsidRDefault="00002380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F50F6B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90DAF" w:rsidRDefault="00990DAF" w:rsidP="00990DA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 مشروع الميزانية موح</w:t>
            </w:r>
            <w:r w:rsidR="00862C5C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 w:hint="cs"/>
                <w:rtl/>
              </w:rPr>
              <w:t>د حسب الأداء</w:t>
            </w:r>
          </w:p>
          <w:p w:rsidR="00990DAF" w:rsidRPr="00990DAF" w:rsidRDefault="008D3DA7" w:rsidP="008D3DA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092464">
              <w:rPr>
                <w:rFonts w:asciiTheme="majorBidi" w:hAnsiTheme="majorBidi" w:cstheme="majorBidi" w:hint="cs"/>
                <w:sz w:val="20"/>
                <w:szCs w:val="20"/>
                <w:rtl/>
              </w:rPr>
              <w:t>طلب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معطيات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</w:t>
            </w:r>
            <w:r w:rsidRPr="00B321E3">
              <w:rPr>
                <w:rFonts w:asciiTheme="majorBidi" w:hAnsiTheme="majorBidi" w:cstheme="majorBidi" w:hint="cs"/>
                <w:sz w:val="20"/>
                <w:szCs w:val="20"/>
                <w:rtl/>
              </w:rPr>
              <w:t>شرح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92464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منظومة </w:t>
            </w:r>
            <w:r w:rsidRPr="000924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"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إ</w:t>
            </w:r>
            <w:r w:rsidRPr="000924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نصاف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" لشهر أوت ل</w:t>
            </w:r>
            <w:r w:rsidRPr="00D86B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لسنة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40CF0" w:rsidRDefault="00F40CF0" w:rsidP="00F40CF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553CC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132AB">
              <w:rPr>
                <w:rFonts w:asciiTheme="majorBidi" w:hAnsiTheme="majorBidi" w:cstheme="majorBidi" w:hint="cs"/>
                <w:rtl/>
              </w:rPr>
              <w:t xml:space="preserve">مشروع الميزانية موحد حسب الأداء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2462" w:rsidRDefault="00732462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Pr="00732462" w:rsidRDefault="00732462" w:rsidP="0073246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06B6C" w:rsidRDefault="00F06B6C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دراسة </w:t>
            </w:r>
            <w:r w:rsidRPr="00970C35">
              <w:rPr>
                <w:rFonts w:asciiTheme="majorBidi" w:hAnsiTheme="majorBidi" w:cstheme="majorBidi"/>
                <w:rtl/>
              </w:rPr>
              <w:t xml:space="preserve">المشاريع السنوية </w:t>
            </w:r>
            <w:r>
              <w:rPr>
                <w:rFonts w:asciiTheme="majorBidi" w:hAnsiTheme="majorBidi" w:cstheme="majorBidi" w:hint="cs"/>
                <w:rtl/>
              </w:rPr>
              <w:t>للأداء</w:t>
            </w:r>
            <w:r w:rsidR="00490044">
              <w:rPr>
                <w:rFonts w:asciiTheme="majorBidi" w:hAnsiTheme="majorBidi" w:cstheme="majorBidi" w:hint="cs"/>
                <w:rtl/>
              </w:rPr>
              <w:t xml:space="preserve"> المحينة 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E93EAC" w:rsidRDefault="00E93EAC" w:rsidP="00E93EA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مواكبة المستجدات وتدارسها وتوضيحها جيدا لجميع الأطراف المعنية</w:t>
            </w:r>
          </w:p>
          <w:p w:rsidR="00490044" w:rsidRDefault="00490044" w:rsidP="004900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مواصلة تنفيذ مخطط التكوين ومخطط العمل </w:t>
            </w:r>
          </w:p>
        </w:tc>
      </w:tr>
      <w:tr w:rsidR="00F66447" w:rsidTr="00161B61">
        <w:trPr>
          <w:cantSplit/>
          <w:trHeight w:val="795"/>
        </w:trPr>
        <w:tc>
          <w:tcPr>
            <w:tcW w:w="703" w:type="dxa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447" w:rsidRPr="0056748F" w:rsidRDefault="00F66447" w:rsidP="00BC2173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سبتمبر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75F3F" w:rsidRDefault="00575F3F" w:rsidP="009E54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553768" w:rsidRDefault="00553768" w:rsidP="0055376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8B7F61" w:rsidP="00575F3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Pr="00DF288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8B7F61">
              <w:rPr>
                <w:rFonts w:asciiTheme="majorBidi" w:hAnsiTheme="majorBidi" w:cstheme="majorBidi"/>
                <w:rtl/>
              </w:rPr>
              <w:t xml:space="preserve">مصادقة مجلس </w:t>
            </w:r>
            <w:r w:rsidRPr="008B7F61">
              <w:rPr>
                <w:rFonts w:asciiTheme="majorBidi" w:hAnsiTheme="majorBidi" w:cstheme="majorBidi" w:hint="cs"/>
                <w:rtl/>
              </w:rPr>
              <w:t>ال</w:t>
            </w:r>
            <w:r w:rsidRPr="008B7F61">
              <w:rPr>
                <w:rFonts w:asciiTheme="majorBidi" w:hAnsiTheme="majorBidi" w:cstheme="majorBidi"/>
                <w:rtl/>
              </w:rPr>
              <w:t>وزراء على مشروع قانون المالية</w:t>
            </w:r>
            <w:r w:rsidR="009E54CE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9E54CE">
              <w:rPr>
                <w:rFonts w:asciiTheme="majorBidi" w:hAnsiTheme="majorBidi" w:cstheme="majorBidi" w:hint="cs"/>
                <w:b/>
                <w:bCs/>
                <w:rtl/>
              </w:rPr>
              <w:t>(30</w:t>
            </w:r>
            <w:r w:rsidR="009E54CE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9E54CE">
              <w:rPr>
                <w:rFonts w:asciiTheme="majorBidi" w:hAnsiTheme="majorBidi" w:cstheme="majorBidi" w:hint="cs"/>
                <w:b/>
                <w:bCs/>
                <w:rtl/>
              </w:rPr>
              <w:t>سبتمبر</w:t>
            </w:r>
            <w:r w:rsidR="009E54CE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1701" w:type="dxa"/>
          </w:tcPr>
          <w:p w:rsidR="009855CB" w:rsidRDefault="009855CB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553768" w:rsidRDefault="00553768" w:rsidP="0055376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A650EF" w:rsidRDefault="00A650EF" w:rsidP="00A650E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Pr="009855CB" w:rsidRDefault="009855CB" w:rsidP="009855C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5F3F" w:rsidRDefault="00575F3F" w:rsidP="007F2242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553768" w:rsidRDefault="00553768" w:rsidP="0055376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C604F3" w:rsidRDefault="00C604F3" w:rsidP="00C604F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7F2242" w:rsidRDefault="007F2242" w:rsidP="00EB60F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لجنة </w:t>
            </w:r>
            <w:r w:rsidR="00EB60FD">
              <w:rPr>
                <w:rFonts w:asciiTheme="majorBidi" w:hAnsiTheme="majorBidi" w:cstheme="majorBidi" w:hint="cs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 xml:space="preserve">متابعة </w:t>
            </w:r>
            <w:r w:rsidR="00EB60FD">
              <w:rPr>
                <w:rFonts w:asciiTheme="majorBidi" w:hAnsiTheme="majorBidi" w:cstheme="majorBidi" w:hint="cs"/>
                <w:rtl/>
              </w:rPr>
              <w:t>والتقييم ل</w:t>
            </w:r>
            <w:r>
              <w:rPr>
                <w:rFonts w:asciiTheme="majorBidi" w:hAnsiTheme="majorBidi" w:cstheme="majorBidi" w:hint="cs"/>
                <w:rtl/>
              </w:rPr>
              <w:t xml:space="preserve">لمهمة </w:t>
            </w:r>
            <w:r w:rsidRPr="00D16D6E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>مع فحص التقارير</w:t>
            </w:r>
            <w:r w:rsidR="00EB60FD">
              <w:rPr>
                <w:rFonts w:asciiTheme="majorBidi" w:hAnsiTheme="majorBidi" w:cstheme="majorBidi" w:hint="cs"/>
                <w:rtl/>
              </w:rPr>
              <w:t>المتعلقة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EB60FD">
              <w:rPr>
                <w:rFonts w:asciiTheme="majorBidi" w:hAnsiTheme="majorBidi" w:cstheme="majorBidi" w:hint="cs"/>
                <w:rtl/>
              </w:rPr>
              <w:t>ب</w:t>
            </w:r>
            <w:r>
              <w:rPr>
                <w:rFonts w:asciiTheme="majorBidi" w:hAnsiTheme="majorBidi" w:cstheme="majorBidi" w:hint="cs"/>
                <w:rtl/>
              </w:rPr>
              <w:t>تنفيذ التصرف للسنة</w:t>
            </w:r>
            <w:r w:rsidRPr="007641F7">
              <w:rPr>
                <w:rFonts w:asciiTheme="majorBidi" w:hAnsiTheme="majorBidi" w:cstheme="majorBidi" w:hint="cs"/>
                <w:b/>
                <w:bCs/>
                <w:rtl/>
              </w:rPr>
              <w:t xml:space="preserve"> س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16D6E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  <w:p w:rsidR="00F66447" w:rsidRPr="00360323" w:rsidRDefault="00F66447" w:rsidP="00360323">
            <w:pPr>
              <w:bidi/>
              <w:ind w:firstLine="708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0B20" w:rsidRDefault="00CB0B20" w:rsidP="00EB60FD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Theme="majorBidi" w:hAnsiTheme="majorBidi" w:cstheme="majorBidi"/>
                <w:rtl/>
              </w:rPr>
            </w:pPr>
          </w:p>
          <w:p w:rsidR="00EB60FD" w:rsidRDefault="00CB0B20" w:rsidP="0056219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EB60FD">
              <w:rPr>
                <w:rFonts w:asciiTheme="majorBidi" w:hAnsiTheme="majorBidi" w:cstheme="majorBidi" w:hint="cs"/>
                <w:rtl/>
              </w:rPr>
              <w:t xml:space="preserve">اعداد أو تحيين  </w:t>
            </w:r>
            <w:r>
              <w:rPr>
                <w:rFonts w:asciiTheme="majorBidi" w:hAnsiTheme="majorBidi" w:cstheme="majorBidi" w:hint="cs"/>
                <w:rtl/>
              </w:rPr>
              <w:t xml:space="preserve">لوحة قيادة </w:t>
            </w:r>
            <w:r w:rsidR="00EB60FD">
              <w:rPr>
                <w:rFonts w:asciiTheme="majorBidi" w:hAnsiTheme="majorBidi" w:cstheme="majorBidi" w:hint="cs"/>
                <w:rtl/>
              </w:rPr>
              <w:t>البرنامج</w:t>
            </w:r>
          </w:p>
          <w:p w:rsidR="00CB0B20" w:rsidRDefault="00EB60FD" w:rsidP="00EB60F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-اعداد ال</w:t>
            </w:r>
            <w:r w:rsidR="00CB0B20">
              <w:rPr>
                <w:rFonts w:asciiTheme="majorBidi" w:hAnsiTheme="majorBidi" w:cstheme="majorBidi" w:hint="cs"/>
                <w:rtl/>
              </w:rPr>
              <w:t xml:space="preserve">تقرير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="00CB0B20">
              <w:rPr>
                <w:rFonts w:asciiTheme="majorBidi" w:hAnsiTheme="majorBidi" w:cstheme="majorBidi" w:hint="cs"/>
                <w:rtl/>
              </w:rPr>
              <w:t xml:space="preserve">دوري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="00CB0B20">
              <w:rPr>
                <w:rFonts w:asciiTheme="majorBidi" w:hAnsiTheme="majorBidi" w:cstheme="majorBidi" w:hint="cs"/>
                <w:rtl/>
              </w:rPr>
              <w:t xml:space="preserve">ثلاثي خاص بالتنفيذ ( ميزانية وأداء ) للسنة </w:t>
            </w:r>
            <w:r w:rsidR="00CB0B20" w:rsidRPr="009E1FEA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="00CB0B20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62192">
              <w:rPr>
                <w:rFonts w:asciiTheme="majorBidi" w:hAnsiTheme="majorBidi" w:cstheme="majorBidi" w:hint="cs"/>
                <w:rtl/>
              </w:rPr>
              <w:t>في نهاية أوت</w:t>
            </w:r>
          </w:p>
          <w:p w:rsidR="005B6DFD" w:rsidRDefault="005B6DFD" w:rsidP="00EB60F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لجنة متابعة البرنامج </w:t>
            </w:r>
            <w:r w:rsidRPr="005B6DFD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 xml:space="preserve"> متابعة التصرف للسنة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  <w:p w:rsidR="00F66447" w:rsidRPr="00AF3CFF" w:rsidRDefault="00F66447" w:rsidP="004E53A1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6447" w:rsidRDefault="00F66447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93EAC" w:rsidRDefault="00E93EAC" w:rsidP="00E93EA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اعداد أو تحيين  لوحة قيادة البرنامج</w:t>
            </w:r>
          </w:p>
          <w:p w:rsidR="00E93EAC" w:rsidRDefault="00E93EAC" w:rsidP="00E93EA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اعداد التقرير الدوري الثلاثي الخاص بالتنفيذ ( ميزانية وأداء ) للسنة في نهاية أوت</w:t>
            </w:r>
          </w:p>
          <w:p w:rsidR="00E93EAC" w:rsidRDefault="00E93EAC" w:rsidP="00E93EAC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45305E" w:rsidRPr="0045305E" w:rsidRDefault="0045305E" w:rsidP="00E93EA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لجنة متابعة البرنامج </w:t>
            </w:r>
            <w:r w:rsidRPr="005B6DFD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 xml:space="preserve"> متابعة التصرف للسنة </w:t>
            </w:r>
            <w:r w:rsidRPr="00D752B6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0FDD" w:rsidRDefault="00ED0FDD" w:rsidP="00B44F0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B44F02" w:rsidRDefault="00B44F02" w:rsidP="00ED0FD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E93EAC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حوصلة للمعطيات المتعلقة </w:t>
            </w:r>
            <w:r w:rsidRPr="00A45634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Pr="00B44F02">
              <w:rPr>
                <w:rFonts w:asciiTheme="majorBidi" w:hAnsiTheme="majorBidi" w:cstheme="majorBidi" w:hint="cs"/>
                <w:rtl/>
              </w:rPr>
              <w:t>بالمي</w:t>
            </w:r>
            <w:r>
              <w:rPr>
                <w:rFonts w:asciiTheme="majorBidi" w:hAnsiTheme="majorBidi" w:cstheme="majorBidi" w:hint="cs"/>
                <w:rtl/>
              </w:rPr>
              <w:t>زانية وأداء</w:t>
            </w:r>
            <w:r w:rsidRPr="00B44F02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>
              <w:rPr>
                <w:rFonts w:asciiTheme="majorBidi" w:hAnsiTheme="majorBidi" w:cstheme="majorBidi" w:hint="cs"/>
                <w:rtl/>
              </w:rPr>
              <w:t xml:space="preserve"> للسنة </w:t>
            </w:r>
            <w:r w:rsidRPr="009E1FEA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>
              <w:rPr>
                <w:rFonts w:asciiTheme="majorBidi" w:hAnsiTheme="majorBidi" w:cstheme="majorBidi" w:hint="cs"/>
                <w:rtl/>
              </w:rPr>
              <w:t xml:space="preserve"> في نهاية أوت</w:t>
            </w:r>
          </w:p>
          <w:p w:rsidR="00F66447" w:rsidRDefault="001D4520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لجنة متابعة البرنامج الفرعي</w:t>
            </w:r>
            <w:r w:rsidR="00051B7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5B6DFD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="00D22346">
              <w:rPr>
                <w:rFonts w:asciiTheme="majorBidi" w:hAnsiTheme="majorBidi" w:cstheme="majorBidi" w:hint="cs"/>
                <w:rtl/>
              </w:rPr>
              <w:t xml:space="preserve">تقرير دوري ثاني للتصرف) </w:t>
            </w:r>
            <w:r>
              <w:rPr>
                <w:rFonts w:asciiTheme="majorBidi" w:hAnsiTheme="majorBidi" w:cstheme="majorBidi" w:hint="cs"/>
                <w:rtl/>
              </w:rPr>
              <w:t xml:space="preserve">للسنة </w:t>
            </w:r>
            <w:r w:rsidRPr="00D752B6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60323" w:rsidRDefault="00360323" w:rsidP="00D8345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E93EAC" w:rsidRDefault="00E93EAC" w:rsidP="00E93E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-- مساندة جميع البرامج في اعداد ومتابعة لوحات القيادة وتركيز مقتضيات القانون الأساسي للميزانية</w:t>
            </w:r>
          </w:p>
          <w:p w:rsidR="00E93EAC" w:rsidRDefault="00E93EAC" w:rsidP="00E93E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-مواكبة المستجدات وتدارسها وتوضيحها جيدا لجميع الأطراف المعنية </w:t>
            </w:r>
          </w:p>
          <w:p w:rsidR="00ED0FDD" w:rsidRDefault="00E93EAC" w:rsidP="00ED0FD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مواصلة تنفيذ مخطط التكوين ومخطط العمل</w:t>
            </w:r>
          </w:p>
          <w:p w:rsidR="00ED0FDD" w:rsidRDefault="00ED0FDD" w:rsidP="00ED0FD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Pr="00360323" w:rsidRDefault="00F66447" w:rsidP="003603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66447" w:rsidTr="00161B61">
        <w:trPr>
          <w:trHeight w:val="795"/>
        </w:trPr>
        <w:tc>
          <w:tcPr>
            <w:tcW w:w="703" w:type="dxa"/>
            <w:vMerge w:val="restart"/>
            <w:shd w:val="clear" w:color="auto" w:fill="9CC2E5" w:themeFill="accent5" w:themeFillTint="99"/>
            <w:textDirection w:val="btLr"/>
          </w:tcPr>
          <w:p w:rsidR="00F66447" w:rsidRDefault="00F66447" w:rsidP="00550CEA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rtl/>
              </w:rPr>
            </w:pPr>
            <w:r w:rsidRPr="003006C1">
              <w:rPr>
                <w:rFonts w:asciiTheme="majorBidi" w:hAnsiTheme="majorBidi" w:cstheme="majorBidi" w:hint="cs"/>
                <w:b/>
                <w:bCs/>
                <w:rtl/>
              </w:rPr>
              <w:t>الثلاثي 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رابع</w:t>
            </w:r>
          </w:p>
        </w:tc>
        <w:tc>
          <w:tcPr>
            <w:tcW w:w="682" w:type="dxa"/>
            <w:textDirection w:val="btLr"/>
          </w:tcPr>
          <w:p w:rsidR="00F66447" w:rsidRPr="0056748F" w:rsidRDefault="00F66447" w:rsidP="00BC2173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أكتوبر</w:t>
            </w:r>
          </w:p>
        </w:tc>
        <w:tc>
          <w:tcPr>
            <w:tcW w:w="1930" w:type="dxa"/>
          </w:tcPr>
          <w:p w:rsidR="00F66447" w:rsidRDefault="00731468" w:rsidP="005D5CB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Pr="00731468">
              <w:rPr>
                <w:rFonts w:asciiTheme="majorBidi" w:hAnsiTheme="majorBidi" w:cstheme="majorBidi"/>
                <w:rtl/>
              </w:rPr>
              <w:t>إحالة مشروع قانون المالية</w:t>
            </w:r>
            <w:r w:rsidR="005D5CBF" w:rsidRPr="00F079D5">
              <w:rPr>
                <w:rFonts w:asciiTheme="majorBidi" w:hAnsiTheme="majorBidi" w:cstheme="majorBidi" w:hint="cs"/>
                <w:b/>
                <w:bCs/>
                <w:rtl/>
              </w:rPr>
              <w:t xml:space="preserve"> س+1</w:t>
            </w:r>
            <w:r w:rsidRPr="00731468">
              <w:rPr>
                <w:rFonts w:asciiTheme="majorBidi" w:hAnsiTheme="majorBidi" w:cstheme="majorBidi"/>
                <w:rtl/>
              </w:rPr>
              <w:t xml:space="preserve"> </w:t>
            </w:r>
            <w:r w:rsidR="0029451A">
              <w:rPr>
                <w:rFonts w:asciiTheme="majorBidi" w:hAnsiTheme="majorBidi" w:cstheme="majorBidi" w:hint="cs"/>
                <w:rtl/>
              </w:rPr>
              <w:t xml:space="preserve">والملاحق </w:t>
            </w:r>
            <w:r w:rsidRPr="00731468">
              <w:rPr>
                <w:rFonts w:asciiTheme="majorBidi" w:hAnsiTheme="majorBidi" w:cstheme="majorBidi"/>
                <w:rtl/>
              </w:rPr>
              <w:t>إلى مجلس نواب الشعب</w:t>
            </w:r>
            <w:r w:rsidR="00F079D5">
              <w:rPr>
                <w:rFonts w:asciiTheme="majorBidi" w:hAnsiTheme="majorBidi" w:cstheme="majorBidi" w:hint="cs"/>
                <w:rtl/>
              </w:rPr>
              <w:t xml:space="preserve"> ونقاشات ميزانية </w:t>
            </w:r>
            <w:r w:rsidR="00F079D5" w:rsidRPr="00F079D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</w:tc>
        <w:tc>
          <w:tcPr>
            <w:tcW w:w="1701" w:type="dxa"/>
          </w:tcPr>
          <w:p w:rsidR="005749C1" w:rsidRDefault="005749C1" w:rsidP="00004D8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التحيين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الثاني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703C9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للسنة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س </w:t>
            </w:r>
            <w:r w:rsidRPr="00A20D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51F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للمرة </w:t>
            </w:r>
            <w:r w:rsidR="00004D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الثاني</w:t>
            </w:r>
            <w:r w:rsidR="00251F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350B83">
              <w:rPr>
                <w:rFonts w:asciiTheme="majorBidi" w:hAnsiTheme="majorBidi" w:cstheme="majorBidi" w:hint="cs"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50B83">
              <w:rPr>
                <w:rFonts w:asciiTheme="majorBidi" w:hAnsiTheme="majorBidi" w:cstheme="majorBidi" w:hint="cs"/>
                <w:sz w:val="20"/>
                <w:szCs w:val="20"/>
                <w:rtl/>
              </w:rPr>
              <w:t>إصدار الأوامر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59B9">
              <w:rPr>
                <w:rFonts w:asciiTheme="majorBidi" w:hAnsiTheme="majorBidi" w:cstheme="majorBidi" w:hint="cs"/>
                <w:sz w:val="20"/>
                <w:szCs w:val="20"/>
                <w:rtl/>
              </w:rPr>
              <w:t>كما مطلوب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59B9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للحاجة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02EB0" w:rsidRPr="00E02EB0" w:rsidRDefault="00520AD2" w:rsidP="00520AD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نقاشات ميزانية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20AD2">
              <w:rPr>
                <w:rFonts w:asciiTheme="majorBidi" w:hAnsiTheme="majorBidi" w:cstheme="majorBidi" w:hint="cs"/>
                <w:rtl/>
              </w:rPr>
              <w:t>حسب البرامج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91EA3" w:rsidRPr="00C91EA3">
              <w:rPr>
                <w:rFonts w:asciiTheme="majorBidi" w:hAnsiTheme="majorBidi" w:cstheme="majorBidi" w:hint="cs"/>
                <w:rtl/>
              </w:rPr>
              <w:lastRenderedPageBreak/>
              <w:t>أمام</w:t>
            </w:r>
            <w:r w:rsidR="00C91EA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31468">
              <w:rPr>
                <w:rFonts w:asciiTheme="majorBidi" w:hAnsiTheme="majorBidi" w:cstheme="majorBidi"/>
                <w:rtl/>
              </w:rPr>
              <w:t>مجلس نواب الشعب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712501" w:rsidRDefault="00712501" w:rsidP="0099250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712501" w:rsidRPr="00E02EB0" w:rsidRDefault="00712501" w:rsidP="0071250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</w:p>
        </w:tc>
        <w:tc>
          <w:tcPr>
            <w:tcW w:w="2552" w:type="dxa"/>
          </w:tcPr>
          <w:p w:rsidR="0099250F" w:rsidRDefault="00B93579" w:rsidP="00251F0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تحيين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51F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للمرة </w:t>
            </w:r>
            <w:r w:rsidR="00414D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251F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لثاني</w:t>
            </w:r>
            <w:r w:rsidR="00414D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ة</w:t>
            </w:r>
          </w:p>
          <w:p w:rsidR="00F66447" w:rsidRPr="0099250F" w:rsidRDefault="0099250F" w:rsidP="0099250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DA2F8E">
              <w:rPr>
                <w:rFonts w:asciiTheme="majorBidi" w:hAnsiTheme="majorBidi" w:cstheme="majorBidi" w:hint="cs"/>
                <w:rtl/>
              </w:rPr>
              <w:t>تجميع التقارير والمشاريع السنوية للأداء</w:t>
            </w:r>
            <w:r w:rsidR="004F6DE9">
              <w:rPr>
                <w:rFonts w:asciiTheme="majorBidi" w:hAnsiTheme="majorBidi" w:cstheme="majorBidi" w:hint="cs"/>
                <w:rtl/>
              </w:rPr>
              <w:t xml:space="preserve"> المصادق عليها</w:t>
            </w:r>
          </w:p>
        </w:tc>
        <w:tc>
          <w:tcPr>
            <w:tcW w:w="2126" w:type="dxa"/>
          </w:tcPr>
          <w:p w:rsidR="00F66447" w:rsidRDefault="00F66447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797588" w:rsidRDefault="00797588" w:rsidP="0079758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تحيين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الثانية</w:t>
            </w:r>
          </w:p>
          <w:p w:rsidR="00797588" w:rsidRDefault="00797588" w:rsidP="0079758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</w:tcPr>
          <w:p w:rsidR="00870016" w:rsidRDefault="00870016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870016" w:rsidRDefault="00870016" w:rsidP="00E93EA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تطبيق</w:t>
            </w:r>
            <w:r w:rsidR="00207F5A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الثانية</w:t>
            </w:r>
            <w:r w:rsidR="000D0E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93EA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على مستوى </w:t>
            </w:r>
            <w:r w:rsidR="000D0E6A" w:rsidRPr="000D0E6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البرامج الفرعية</w:t>
            </w:r>
          </w:p>
          <w:p w:rsidR="00F66447" w:rsidRPr="00870016" w:rsidRDefault="00F66447" w:rsidP="00870016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</w:tcPr>
          <w:p w:rsidR="007C407B" w:rsidRDefault="007C407B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7C407B" w:rsidP="007C407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تجميع التقارير والمشاريع السنوية للأداء المصادق عليها</w:t>
            </w:r>
          </w:p>
          <w:p w:rsidR="00E93EAC" w:rsidRDefault="00E93EAC" w:rsidP="00E93E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مواكبة المستجدات وتدارسها وتوضيحها جيدا لجميع الأطراف المعنية </w:t>
            </w:r>
          </w:p>
          <w:p w:rsidR="00E93EAC" w:rsidRDefault="00E93EAC" w:rsidP="00E93EA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- مواصلة تنفيذ مخطط التكوين ومخطط العمل</w:t>
            </w:r>
          </w:p>
        </w:tc>
      </w:tr>
      <w:tr w:rsidR="00615A5B" w:rsidTr="00161B61">
        <w:trPr>
          <w:trHeight w:val="795"/>
        </w:trPr>
        <w:tc>
          <w:tcPr>
            <w:tcW w:w="703" w:type="dxa"/>
            <w:vMerge/>
            <w:shd w:val="clear" w:color="auto" w:fill="9CC2E5" w:themeFill="accent5" w:themeFillTint="99"/>
          </w:tcPr>
          <w:p w:rsidR="00615A5B" w:rsidRDefault="00615A5B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extDirection w:val="btLr"/>
          </w:tcPr>
          <w:p w:rsidR="00615A5B" w:rsidRPr="0056748F" w:rsidRDefault="00615A5B" w:rsidP="00BC2173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نوفمبر</w:t>
            </w:r>
          </w:p>
        </w:tc>
        <w:tc>
          <w:tcPr>
            <w:tcW w:w="1930" w:type="dxa"/>
          </w:tcPr>
          <w:p w:rsidR="002C7F7E" w:rsidRDefault="002C7F7E" w:rsidP="002C7F7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</w:tcPr>
          <w:p w:rsidR="00615A5B" w:rsidRPr="003A5AC5" w:rsidRDefault="00615A5B" w:rsidP="00550C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615A5B" w:rsidRPr="003A5AC5" w:rsidRDefault="00615A5B" w:rsidP="00550C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  <w:r w:rsidRPr="003A5AC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984" w:type="dxa"/>
          </w:tcPr>
          <w:p w:rsidR="00AF0A59" w:rsidRPr="003A5AC5" w:rsidRDefault="00AF0A59" w:rsidP="00550C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615A5B" w:rsidRPr="003A5AC5" w:rsidRDefault="00615A5B" w:rsidP="00AF0A5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</w:rPr>
            </w:pPr>
            <w:r w:rsidRPr="003A5AC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552" w:type="dxa"/>
          </w:tcPr>
          <w:p w:rsidR="00803342" w:rsidRDefault="00803342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615A5B" w:rsidRDefault="00422C9C" w:rsidP="0080334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نقاشات ميزانية مع </w:t>
            </w:r>
            <w:r w:rsidRPr="008B7F61">
              <w:rPr>
                <w:rFonts w:asciiTheme="majorBidi" w:hAnsiTheme="majorBidi" w:cstheme="majorBidi"/>
                <w:rtl/>
              </w:rPr>
              <w:t>مجلس</w:t>
            </w:r>
            <w:r>
              <w:rPr>
                <w:rFonts w:asciiTheme="majorBidi" w:hAnsiTheme="majorBidi" w:cstheme="majorBidi" w:hint="cs"/>
                <w:rtl/>
              </w:rPr>
              <w:t xml:space="preserve"> نواب الشعب </w:t>
            </w:r>
          </w:p>
        </w:tc>
        <w:tc>
          <w:tcPr>
            <w:tcW w:w="2126" w:type="dxa"/>
          </w:tcPr>
          <w:p w:rsidR="008A2BF6" w:rsidRDefault="008A2BF6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615A5B" w:rsidRDefault="008A2BF6" w:rsidP="008A2BF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معطيات حول توزيع الاعتمادات</w:t>
            </w:r>
          </w:p>
        </w:tc>
        <w:tc>
          <w:tcPr>
            <w:tcW w:w="2268" w:type="dxa"/>
          </w:tcPr>
          <w:p w:rsidR="003B7230" w:rsidRDefault="003B7230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615A5B" w:rsidRDefault="003B7230" w:rsidP="003B723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معطيات حول توزيع الاعتمادات</w:t>
            </w:r>
          </w:p>
        </w:tc>
        <w:tc>
          <w:tcPr>
            <w:tcW w:w="1985" w:type="dxa"/>
          </w:tcPr>
          <w:p w:rsidR="00116019" w:rsidRDefault="00116019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615A5B" w:rsidRPr="00FE5630" w:rsidRDefault="00116019" w:rsidP="00116019">
            <w:pPr>
              <w:bidi/>
              <w:ind w:firstLine="708"/>
              <w:rPr>
                <w:rFonts w:asciiTheme="majorBidi" w:hAnsiTheme="majorBidi" w:cstheme="majorBidi"/>
                <w:b/>
                <w:bCs/>
                <w:rtl/>
              </w:rPr>
            </w:pPr>
            <w:r w:rsidRPr="00FE5630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</w:p>
        </w:tc>
      </w:tr>
      <w:tr w:rsidR="00F66447" w:rsidTr="00161B61">
        <w:trPr>
          <w:trHeight w:val="795"/>
        </w:trPr>
        <w:tc>
          <w:tcPr>
            <w:tcW w:w="703" w:type="dxa"/>
            <w:vMerge/>
            <w:shd w:val="clear" w:color="auto" w:fill="9CC2E5" w:themeFill="accent5" w:themeFillTint="99"/>
          </w:tcPr>
          <w:p w:rsidR="00F66447" w:rsidRDefault="00F66447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" w:type="dxa"/>
            <w:textDirection w:val="btLr"/>
          </w:tcPr>
          <w:p w:rsidR="00F66447" w:rsidRPr="0056748F" w:rsidRDefault="00F66447" w:rsidP="00BC2173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ديسمبر</w:t>
            </w:r>
          </w:p>
        </w:tc>
        <w:tc>
          <w:tcPr>
            <w:tcW w:w="1930" w:type="dxa"/>
          </w:tcPr>
          <w:p w:rsidR="002C7F7E" w:rsidRDefault="002C7F7E" w:rsidP="002C7F7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-التحيين للميزانية وإطار أداء البرامج </w:t>
            </w:r>
          </w:p>
          <w:p w:rsidR="00F66447" w:rsidRDefault="002C7F7E" w:rsidP="002C7F7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المصادقة على مشروع قانون المالية ( قبل </w:t>
            </w:r>
            <w:r w:rsidRPr="002C7F7E">
              <w:rPr>
                <w:rFonts w:asciiTheme="majorBidi" w:hAnsiTheme="majorBidi" w:cstheme="majorBidi" w:hint="cs"/>
                <w:b/>
                <w:bCs/>
                <w:rtl/>
              </w:rPr>
              <w:t>10ديسمبر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1701" w:type="dxa"/>
          </w:tcPr>
          <w:p w:rsidR="00B276C1" w:rsidRDefault="00B276C1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D34607" w:rsidP="00B276C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أعمال تحضيرية لإعداد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الثانية </w:t>
            </w:r>
            <w:r w:rsidRPr="00D3460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للسنة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</w:tc>
        <w:tc>
          <w:tcPr>
            <w:tcW w:w="1984" w:type="dxa"/>
          </w:tcPr>
          <w:p w:rsidR="00B276C1" w:rsidRDefault="00B276C1" w:rsidP="0039348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39348C" w:rsidP="00B276C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المصادقة على نهاية التصرف </w:t>
            </w:r>
            <w:r w:rsidRPr="00D3460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للسنة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</w:p>
        </w:tc>
        <w:tc>
          <w:tcPr>
            <w:tcW w:w="2552" w:type="dxa"/>
          </w:tcPr>
          <w:p w:rsidR="00196550" w:rsidRDefault="00196550" w:rsidP="0019655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-التقرير الأولي حول وضع تنفيذ </w:t>
            </w:r>
            <w:r w:rsidR="00A05E07">
              <w:rPr>
                <w:rFonts w:asciiTheme="majorBidi" w:hAnsiTheme="majorBidi" w:cstheme="majorBidi" w:hint="cs"/>
                <w:rtl/>
              </w:rPr>
              <w:t xml:space="preserve">الميزانية للسنة 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05E07" w:rsidRPr="00F079D5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</w:p>
          <w:p w:rsidR="00F66447" w:rsidRDefault="00A05E07" w:rsidP="00812E5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812E57">
              <w:rPr>
                <w:rFonts w:asciiTheme="majorBidi" w:hAnsiTheme="majorBidi" w:cstheme="majorBidi" w:hint="cs"/>
                <w:rtl/>
              </w:rPr>
              <w:t>إعداد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812E57"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لبرمجة السنوية للنفقات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الثانية</w:t>
            </w:r>
            <w:r w:rsidRPr="00A05E0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</w:tc>
        <w:tc>
          <w:tcPr>
            <w:tcW w:w="2126" w:type="dxa"/>
          </w:tcPr>
          <w:p w:rsidR="00B40A64" w:rsidRDefault="00B40A64" w:rsidP="00B40A6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-التقرير الأولي حول وضع تنفيذ الميزانية للسنة 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</w:p>
          <w:p w:rsidR="00F66447" w:rsidRDefault="00B40A64" w:rsidP="00B40A6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C716BF">
              <w:rPr>
                <w:rFonts w:asciiTheme="majorBidi" w:hAnsiTheme="majorBidi" w:cstheme="majorBidi" w:hint="cs"/>
                <w:rtl/>
              </w:rPr>
              <w:t xml:space="preserve">الشروع في </w:t>
            </w:r>
            <w:r>
              <w:rPr>
                <w:rFonts w:asciiTheme="majorBidi" w:hAnsiTheme="majorBidi" w:cstheme="majorBidi" w:hint="cs"/>
                <w:rtl/>
              </w:rPr>
              <w:t xml:space="preserve"> إعداد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لبرمجة السنوية </w:t>
            </w:r>
            <w:r w:rsidRPr="00B40A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الأولية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للنفقات</w:t>
            </w:r>
            <w:r w:rsidRPr="00A05E0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</w:tc>
        <w:tc>
          <w:tcPr>
            <w:tcW w:w="2268" w:type="dxa"/>
          </w:tcPr>
          <w:p w:rsidR="00A65212" w:rsidRDefault="00A65212" w:rsidP="00A6521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-التقرير الأولي حول وضع تنفيذ الميزانية للسنة 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</w:p>
          <w:p w:rsidR="00F66447" w:rsidRDefault="00A65212" w:rsidP="00A6521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C716BF">
              <w:rPr>
                <w:rFonts w:asciiTheme="majorBidi" w:hAnsiTheme="majorBidi" w:cstheme="majorBidi" w:hint="cs"/>
                <w:rtl/>
              </w:rPr>
              <w:t xml:space="preserve">الشروع في  </w:t>
            </w:r>
            <w:r>
              <w:rPr>
                <w:rFonts w:asciiTheme="majorBidi" w:hAnsiTheme="majorBidi" w:cstheme="majorBidi" w:hint="cs"/>
                <w:rtl/>
              </w:rPr>
              <w:t xml:space="preserve">إعداد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لبرمجة السنوية </w:t>
            </w:r>
            <w:r w:rsidRPr="00B40A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الأولية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للنفقات</w:t>
            </w:r>
            <w:r w:rsidRPr="00A05E0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</w:tc>
        <w:tc>
          <w:tcPr>
            <w:tcW w:w="1985" w:type="dxa"/>
          </w:tcPr>
          <w:p w:rsidR="00A65212" w:rsidRDefault="00A65212" w:rsidP="00550CE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</w:p>
          <w:p w:rsidR="00F66447" w:rsidRDefault="00A65212" w:rsidP="00A6521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مكتوب  حول </w:t>
            </w:r>
            <w:r>
              <w:rPr>
                <w:rFonts w:asciiTheme="majorBidi" w:hAnsiTheme="majorBidi" w:cstheme="majorBidi" w:hint="cs"/>
                <w:rtl/>
              </w:rPr>
              <w:t xml:space="preserve">إعداد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لبرمجة السنوية </w:t>
            </w:r>
            <w:r w:rsidRPr="00B40A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الأولية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232F7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للنفقات</w:t>
            </w:r>
            <w:r w:rsidRPr="00A05E0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للسنة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79D5">
              <w:rPr>
                <w:rFonts w:asciiTheme="majorBidi" w:hAnsiTheme="majorBidi" w:cstheme="majorBidi" w:hint="cs"/>
                <w:b/>
                <w:bCs/>
                <w:rtl/>
              </w:rPr>
              <w:t>س+1</w:t>
            </w:r>
          </w:p>
          <w:p w:rsidR="00C716BF" w:rsidRDefault="00C716BF" w:rsidP="00C716B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-المساندة المكثفة لرؤساء البرامج .</w:t>
            </w:r>
          </w:p>
        </w:tc>
      </w:tr>
    </w:tbl>
    <w:p w:rsidR="009378D8" w:rsidRDefault="009378D8" w:rsidP="00D8345E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</w:p>
    <w:sectPr w:rsidR="009378D8" w:rsidSect="00D8345E">
      <w:footerReference w:type="default" r:id="rId7"/>
      <w:pgSz w:w="16838" w:h="11906" w:orient="landscape"/>
      <w:pgMar w:top="1080" w:right="851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33" w:rsidRDefault="00525833" w:rsidP="004547D1">
      <w:pPr>
        <w:spacing w:after="0"/>
      </w:pPr>
      <w:r>
        <w:separator/>
      </w:r>
    </w:p>
  </w:endnote>
  <w:endnote w:type="continuationSeparator" w:id="0">
    <w:p w:rsidR="00525833" w:rsidRDefault="00525833" w:rsidP="00454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4157"/>
      <w:docPartObj>
        <w:docPartGallery w:val="Page Numbers (Bottom of Page)"/>
        <w:docPartUnique/>
      </w:docPartObj>
    </w:sdtPr>
    <w:sdtEndPr/>
    <w:sdtContent>
      <w:p w:rsidR="00490044" w:rsidRDefault="004F2445">
        <w:pPr>
          <w:pStyle w:val="Pieddepage"/>
        </w:pPr>
        <w:r w:rsidRPr="0056748F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="00490044" w:rsidRPr="0056748F">
          <w:rPr>
            <w:rFonts w:asciiTheme="minorHAnsi" w:hAnsiTheme="minorHAnsi"/>
            <w:b/>
            <w:bCs/>
            <w:sz w:val="20"/>
            <w:szCs w:val="20"/>
          </w:rPr>
          <w:instrText xml:space="preserve"> PAGE   \* MERGEFORMAT </w:instrText>
        </w:r>
        <w:r w:rsidRPr="0056748F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C04695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56748F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490044" w:rsidRDefault="004900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33" w:rsidRDefault="00525833" w:rsidP="004547D1">
      <w:pPr>
        <w:spacing w:after="0"/>
      </w:pPr>
      <w:r>
        <w:separator/>
      </w:r>
    </w:p>
  </w:footnote>
  <w:footnote w:type="continuationSeparator" w:id="0">
    <w:p w:rsidR="00525833" w:rsidRDefault="00525833" w:rsidP="00454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multilevel"/>
    <w:tmpl w:val="4DD2C2C8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4E61530"/>
    <w:multiLevelType w:val="hybridMultilevel"/>
    <w:tmpl w:val="07464644"/>
    <w:lvl w:ilvl="0" w:tplc="04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089317D0"/>
    <w:multiLevelType w:val="hybridMultilevel"/>
    <w:tmpl w:val="D0BEB35C"/>
    <w:lvl w:ilvl="0" w:tplc="88B276F8">
      <w:start w:val="1"/>
      <w:numFmt w:val="decimal"/>
      <w:lvlText w:val="%1."/>
      <w:lvlJc w:val="left"/>
      <w:pPr>
        <w:ind w:left="19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673" w:hanging="360"/>
      </w:pPr>
    </w:lvl>
    <w:lvl w:ilvl="2" w:tplc="040C001B" w:tentative="1">
      <w:start w:val="1"/>
      <w:numFmt w:val="lowerRoman"/>
      <w:lvlText w:val="%3."/>
      <w:lvlJc w:val="right"/>
      <w:pPr>
        <w:ind w:left="3393" w:hanging="180"/>
      </w:pPr>
    </w:lvl>
    <w:lvl w:ilvl="3" w:tplc="040C000F" w:tentative="1">
      <w:start w:val="1"/>
      <w:numFmt w:val="decimal"/>
      <w:lvlText w:val="%4."/>
      <w:lvlJc w:val="left"/>
      <w:pPr>
        <w:ind w:left="4113" w:hanging="360"/>
      </w:pPr>
    </w:lvl>
    <w:lvl w:ilvl="4" w:tplc="040C0019" w:tentative="1">
      <w:start w:val="1"/>
      <w:numFmt w:val="lowerLetter"/>
      <w:lvlText w:val="%5."/>
      <w:lvlJc w:val="left"/>
      <w:pPr>
        <w:ind w:left="4833" w:hanging="360"/>
      </w:pPr>
    </w:lvl>
    <w:lvl w:ilvl="5" w:tplc="040C001B" w:tentative="1">
      <w:start w:val="1"/>
      <w:numFmt w:val="lowerRoman"/>
      <w:lvlText w:val="%6."/>
      <w:lvlJc w:val="right"/>
      <w:pPr>
        <w:ind w:left="5553" w:hanging="180"/>
      </w:pPr>
    </w:lvl>
    <w:lvl w:ilvl="6" w:tplc="040C000F" w:tentative="1">
      <w:start w:val="1"/>
      <w:numFmt w:val="decimal"/>
      <w:lvlText w:val="%7."/>
      <w:lvlJc w:val="left"/>
      <w:pPr>
        <w:ind w:left="6273" w:hanging="360"/>
      </w:pPr>
    </w:lvl>
    <w:lvl w:ilvl="7" w:tplc="040C0019" w:tentative="1">
      <w:start w:val="1"/>
      <w:numFmt w:val="lowerLetter"/>
      <w:lvlText w:val="%8."/>
      <w:lvlJc w:val="left"/>
      <w:pPr>
        <w:ind w:left="6993" w:hanging="360"/>
      </w:pPr>
    </w:lvl>
    <w:lvl w:ilvl="8" w:tplc="040C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5">
    <w:nsid w:val="147D4295"/>
    <w:multiLevelType w:val="hybridMultilevel"/>
    <w:tmpl w:val="15C8017E"/>
    <w:lvl w:ilvl="0" w:tplc="04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>
    <w:nsid w:val="16CB2DC4"/>
    <w:multiLevelType w:val="hybridMultilevel"/>
    <w:tmpl w:val="F872BEE0"/>
    <w:lvl w:ilvl="0" w:tplc="10F027F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E5E8C"/>
    <w:multiLevelType w:val="hybridMultilevel"/>
    <w:tmpl w:val="D7DEE1F0"/>
    <w:lvl w:ilvl="0" w:tplc="99643686">
      <w:numFmt w:val="bullet"/>
      <w:lvlText w:val="-"/>
      <w:lvlJc w:val="center"/>
      <w:pPr>
        <w:ind w:left="10467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</w:abstractNum>
  <w:abstractNum w:abstractNumId="8">
    <w:nsid w:val="1A585568"/>
    <w:multiLevelType w:val="hybridMultilevel"/>
    <w:tmpl w:val="1BBA2E78"/>
    <w:lvl w:ilvl="0" w:tplc="A626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C016F"/>
    <w:multiLevelType w:val="hybridMultilevel"/>
    <w:tmpl w:val="E26AA5C4"/>
    <w:lvl w:ilvl="0" w:tplc="E870C5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1940"/>
    <w:multiLevelType w:val="hybridMultilevel"/>
    <w:tmpl w:val="3C10A54C"/>
    <w:lvl w:ilvl="0" w:tplc="352433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60E9D"/>
    <w:multiLevelType w:val="hybridMultilevel"/>
    <w:tmpl w:val="C3AC3E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53EC"/>
    <w:multiLevelType w:val="hybridMultilevel"/>
    <w:tmpl w:val="993AE38E"/>
    <w:lvl w:ilvl="0" w:tplc="47ACEC16">
      <w:start w:val="1"/>
      <w:numFmt w:val="decimal"/>
      <w:lvlText w:val="%1."/>
      <w:lvlJc w:val="right"/>
      <w:pPr>
        <w:ind w:left="10467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B29D1"/>
    <w:multiLevelType w:val="hybridMultilevel"/>
    <w:tmpl w:val="C868E8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C047E"/>
    <w:multiLevelType w:val="hybridMultilevel"/>
    <w:tmpl w:val="5EB6CCA6"/>
    <w:lvl w:ilvl="0" w:tplc="32ECE658">
      <w:numFmt w:val="bullet"/>
      <w:lvlText w:val="-"/>
      <w:lvlJc w:val="left"/>
      <w:pPr>
        <w:ind w:left="795" w:hanging="360"/>
      </w:pPr>
      <w:rPr>
        <w:rFonts w:ascii="Courier New" w:eastAsia="MS Mincho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2"/>
    <w:rsid w:val="00002380"/>
    <w:rsid w:val="00004402"/>
    <w:rsid w:val="00004D85"/>
    <w:rsid w:val="00004EEC"/>
    <w:rsid w:val="00017E6B"/>
    <w:rsid w:val="00022188"/>
    <w:rsid w:val="00023201"/>
    <w:rsid w:val="000256C5"/>
    <w:rsid w:val="00025BB0"/>
    <w:rsid w:val="00026E97"/>
    <w:rsid w:val="0003368B"/>
    <w:rsid w:val="00043151"/>
    <w:rsid w:val="000452CF"/>
    <w:rsid w:val="00046A54"/>
    <w:rsid w:val="00051B73"/>
    <w:rsid w:val="000522C0"/>
    <w:rsid w:val="00053689"/>
    <w:rsid w:val="000548F0"/>
    <w:rsid w:val="00055DBD"/>
    <w:rsid w:val="00056234"/>
    <w:rsid w:val="00063A28"/>
    <w:rsid w:val="000700B2"/>
    <w:rsid w:val="00071986"/>
    <w:rsid w:val="000719BE"/>
    <w:rsid w:val="000749B9"/>
    <w:rsid w:val="000773F7"/>
    <w:rsid w:val="0007781A"/>
    <w:rsid w:val="0007785A"/>
    <w:rsid w:val="00077B84"/>
    <w:rsid w:val="00077E40"/>
    <w:rsid w:val="00082DB5"/>
    <w:rsid w:val="00084CFD"/>
    <w:rsid w:val="00092174"/>
    <w:rsid w:val="00092310"/>
    <w:rsid w:val="00092464"/>
    <w:rsid w:val="0009500C"/>
    <w:rsid w:val="0009544A"/>
    <w:rsid w:val="000A4272"/>
    <w:rsid w:val="000A4B29"/>
    <w:rsid w:val="000A5FC5"/>
    <w:rsid w:val="000B7680"/>
    <w:rsid w:val="000C0E19"/>
    <w:rsid w:val="000C1D0A"/>
    <w:rsid w:val="000C3CC3"/>
    <w:rsid w:val="000C5C1A"/>
    <w:rsid w:val="000C6B9C"/>
    <w:rsid w:val="000D0E6A"/>
    <w:rsid w:val="000D1D1E"/>
    <w:rsid w:val="000E6353"/>
    <w:rsid w:val="000F606E"/>
    <w:rsid w:val="0010020F"/>
    <w:rsid w:val="00100668"/>
    <w:rsid w:val="00105A30"/>
    <w:rsid w:val="00107CA4"/>
    <w:rsid w:val="001102B6"/>
    <w:rsid w:val="00115954"/>
    <w:rsid w:val="00116019"/>
    <w:rsid w:val="00123594"/>
    <w:rsid w:val="00124782"/>
    <w:rsid w:val="00131A09"/>
    <w:rsid w:val="00131AB2"/>
    <w:rsid w:val="00137EA9"/>
    <w:rsid w:val="00140ABB"/>
    <w:rsid w:val="00143DBF"/>
    <w:rsid w:val="00147998"/>
    <w:rsid w:val="00153414"/>
    <w:rsid w:val="00156569"/>
    <w:rsid w:val="0016062A"/>
    <w:rsid w:val="00161B61"/>
    <w:rsid w:val="00172A26"/>
    <w:rsid w:val="0017424E"/>
    <w:rsid w:val="001758CD"/>
    <w:rsid w:val="00184CFB"/>
    <w:rsid w:val="0019032F"/>
    <w:rsid w:val="001928F8"/>
    <w:rsid w:val="0019409C"/>
    <w:rsid w:val="00196550"/>
    <w:rsid w:val="001971CD"/>
    <w:rsid w:val="00197FF9"/>
    <w:rsid w:val="001A0EAB"/>
    <w:rsid w:val="001A2DE0"/>
    <w:rsid w:val="001A3B0F"/>
    <w:rsid w:val="001C253B"/>
    <w:rsid w:val="001C6805"/>
    <w:rsid w:val="001D4520"/>
    <w:rsid w:val="001E1167"/>
    <w:rsid w:val="001E5C89"/>
    <w:rsid w:val="001F001A"/>
    <w:rsid w:val="001F5230"/>
    <w:rsid w:val="001F61AA"/>
    <w:rsid w:val="00200D4D"/>
    <w:rsid w:val="00207F5A"/>
    <w:rsid w:val="00216FF6"/>
    <w:rsid w:val="00221EC4"/>
    <w:rsid w:val="00222869"/>
    <w:rsid w:val="00223F47"/>
    <w:rsid w:val="0022514D"/>
    <w:rsid w:val="00231F2B"/>
    <w:rsid w:val="00246119"/>
    <w:rsid w:val="00247430"/>
    <w:rsid w:val="00251C35"/>
    <w:rsid w:val="00251F03"/>
    <w:rsid w:val="002527AC"/>
    <w:rsid w:val="002528DC"/>
    <w:rsid w:val="00252D92"/>
    <w:rsid w:val="00252DB4"/>
    <w:rsid w:val="00254B3C"/>
    <w:rsid w:val="0025677A"/>
    <w:rsid w:val="00257485"/>
    <w:rsid w:val="00261740"/>
    <w:rsid w:val="00262C59"/>
    <w:rsid w:val="002678C7"/>
    <w:rsid w:val="0029360A"/>
    <w:rsid w:val="0029451A"/>
    <w:rsid w:val="00295709"/>
    <w:rsid w:val="002A56E0"/>
    <w:rsid w:val="002B25F6"/>
    <w:rsid w:val="002B28C1"/>
    <w:rsid w:val="002B43EA"/>
    <w:rsid w:val="002C235A"/>
    <w:rsid w:val="002C2E42"/>
    <w:rsid w:val="002C6A5D"/>
    <w:rsid w:val="002C7F7E"/>
    <w:rsid w:val="002D5EBA"/>
    <w:rsid w:val="002E05C7"/>
    <w:rsid w:val="002E2A78"/>
    <w:rsid w:val="002E2EE7"/>
    <w:rsid w:val="002E38FF"/>
    <w:rsid w:val="002E577F"/>
    <w:rsid w:val="002F2B71"/>
    <w:rsid w:val="003006C1"/>
    <w:rsid w:val="00311314"/>
    <w:rsid w:val="00311ADF"/>
    <w:rsid w:val="00312EBD"/>
    <w:rsid w:val="00317E84"/>
    <w:rsid w:val="00322C88"/>
    <w:rsid w:val="00326181"/>
    <w:rsid w:val="003312A3"/>
    <w:rsid w:val="00332BC9"/>
    <w:rsid w:val="00342A96"/>
    <w:rsid w:val="00350B83"/>
    <w:rsid w:val="00360323"/>
    <w:rsid w:val="00374812"/>
    <w:rsid w:val="00380142"/>
    <w:rsid w:val="00382BFF"/>
    <w:rsid w:val="00386E01"/>
    <w:rsid w:val="00386FA0"/>
    <w:rsid w:val="0039348C"/>
    <w:rsid w:val="00396BF8"/>
    <w:rsid w:val="003A0887"/>
    <w:rsid w:val="003A16F7"/>
    <w:rsid w:val="003A5766"/>
    <w:rsid w:val="003A58B3"/>
    <w:rsid w:val="003A5AC5"/>
    <w:rsid w:val="003B23D4"/>
    <w:rsid w:val="003B7230"/>
    <w:rsid w:val="003C59B4"/>
    <w:rsid w:val="003D2346"/>
    <w:rsid w:val="003D432F"/>
    <w:rsid w:val="003D684D"/>
    <w:rsid w:val="003F2467"/>
    <w:rsid w:val="003F3EC3"/>
    <w:rsid w:val="003F747F"/>
    <w:rsid w:val="00401DBD"/>
    <w:rsid w:val="004102C4"/>
    <w:rsid w:val="00412C2A"/>
    <w:rsid w:val="004149EE"/>
    <w:rsid w:val="00414D1B"/>
    <w:rsid w:val="0041732B"/>
    <w:rsid w:val="00420D74"/>
    <w:rsid w:val="004210AA"/>
    <w:rsid w:val="00422C9C"/>
    <w:rsid w:val="00425A6F"/>
    <w:rsid w:val="0043206E"/>
    <w:rsid w:val="00435EA7"/>
    <w:rsid w:val="00443BF4"/>
    <w:rsid w:val="004503B1"/>
    <w:rsid w:val="00451AE4"/>
    <w:rsid w:val="0045305E"/>
    <w:rsid w:val="004547D1"/>
    <w:rsid w:val="00454F12"/>
    <w:rsid w:val="00461685"/>
    <w:rsid w:val="00461AA5"/>
    <w:rsid w:val="0047334E"/>
    <w:rsid w:val="00474735"/>
    <w:rsid w:val="00474D71"/>
    <w:rsid w:val="004753D2"/>
    <w:rsid w:val="00485F31"/>
    <w:rsid w:val="00490044"/>
    <w:rsid w:val="004951AB"/>
    <w:rsid w:val="00496B5F"/>
    <w:rsid w:val="004A5C96"/>
    <w:rsid w:val="004A651A"/>
    <w:rsid w:val="004A7598"/>
    <w:rsid w:val="004A7A89"/>
    <w:rsid w:val="004B3D42"/>
    <w:rsid w:val="004B566B"/>
    <w:rsid w:val="004C3C38"/>
    <w:rsid w:val="004C6E80"/>
    <w:rsid w:val="004D0327"/>
    <w:rsid w:val="004D1291"/>
    <w:rsid w:val="004D1F19"/>
    <w:rsid w:val="004D3468"/>
    <w:rsid w:val="004D4743"/>
    <w:rsid w:val="004D60A0"/>
    <w:rsid w:val="004D625E"/>
    <w:rsid w:val="004D6346"/>
    <w:rsid w:val="004E0773"/>
    <w:rsid w:val="004E387C"/>
    <w:rsid w:val="004E4E67"/>
    <w:rsid w:val="004E53A1"/>
    <w:rsid w:val="004F2445"/>
    <w:rsid w:val="004F6DE9"/>
    <w:rsid w:val="00512E67"/>
    <w:rsid w:val="00520AD2"/>
    <w:rsid w:val="005223D1"/>
    <w:rsid w:val="00525833"/>
    <w:rsid w:val="005275CC"/>
    <w:rsid w:val="0053002C"/>
    <w:rsid w:val="005305A0"/>
    <w:rsid w:val="005330E9"/>
    <w:rsid w:val="005337B5"/>
    <w:rsid w:val="00543637"/>
    <w:rsid w:val="005444B2"/>
    <w:rsid w:val="00544B4B"/>
    <w:rsid w:val="00550CEA"/>
    <w:rsid w:val="00553768"/>
    <w:rsid w:val="00553CC7"/>
    <w:rsid w:val="005562B4"/>
    <w:rsid w:val="00562192"/>
    <w:rsid w:val="00565897"/>
    <w:rsid w:val="005664E9"/>
    <w:rsid w:val="0056748F"/>
    <w:rsid w:val="00571356"/>
    <w:rsid w:val="005749C1"/>
    <w:rsid w:val="005755C6"/>
    <w:rsid w:val="00575F3F"/>
    <w:rsid w:val="00584A34"/>
    <w:rsid w:val="0058709D"/>
    <w:rsid w:val="00587710"/>
    <w:rsid w:val="00592EAE"/>
    <w:rsid w:val="00596B67"/>
    <w:rsid w:val="005A1947"/>
    <w:rsid w:val="005B026F"/>
    <w:rsid w:val="005B2179"/>
    <w:rsid w:val="005B303F"/>
    <w:rsid w:val="005B4E91"/>
    <w:rsid w:val="005B6DFD"/>
    <w:rsid w:val="005B7BEC"/>
    <w:rsid w:val="005C1B23"/>
    <w:rsid w:val="005C291F"/>
    <w:rsid w:val="005C77FB"/>
    <w:rsid w:val="005D5CBF"/>
    <w:rsid w:val="005E2375"/>
    <w:rsid w:val="005E66DF"/>
    <w:rsid w:val="005E7C6C"/>
    <w:rsid w:val="005F39C1"/>
    <w:rsid w:val="005F7E2C"/>
    <w:rsid w:val="00601AAB"/>
    <w:rsid w:val="0060339F"/>
    <w:rsid w:val="00603BDE"/>
    <w:rsid w:val="00615A5B"/>
    <w:rsid w:val="0061616F"/>
    <w:rsid w:val="00616551"/>
    <w:rsid w:val="00622F4C"/>
    <w:rsid w:val="00623A0D"/>
    <w:rsid w:val="00625554"/>
    <w:rsid w:val="00637A11"/>
    <w:rsid w:val="00644846"/>
    <w:rsid w:val="00644BD8"/>
    <w:rsid w:val="006464F6"/>
    <w:rsid w:val="006520D9"/>
    <w:rsid w:val="00655462"/>
    <w:rsid w:val="00655775"/>
    <w:rsid w:val="006610E5"/>
    <w:rsid w:val="00661746"/>
    <w:rsid w:val="00662426"/>
    <w:rsid w:val="00666084"/>
    <w:rsid w:val="006679E8"/>
    <w:rsid w:val="00675954"/>
    <w:rsid w:val="00677FE8"/>
    <w:rsid w:val="00682CBF"/>
    <w:rsid w:val="00687332"/>
    <w:rsid w:val="00690F44"/>
    <w:rsid w:val="00695704"/>
    <w:rsid w:val="00696045"/>
    <w:rsid w:val="0069707A"/>
    <w:rsid w:val="006A0C5F"/>
    <w:rsid w:val="006A11FB"/>
    <w:rsid w:val="006A1786"/>
    <w:rsid w:val="006A41C2"/>
    <w:rsid w:val="006A4998"/>
    <w:rsid w:val="006B2170"/>
    <w:rsid w:val="006B2586"/>
    <w:rsid w:val="006B3CE1"/>
    <w:rsid w:val="006B5BC1"/>
    <w:rsid w:val="006C23FB"/>
    <w:rsid w:val="006D4024"/>
    <w:rsid w:val="006D6ED1"/>
    <w:rsid w:val="006E4F5B"/>
    <w:rsid w:val="006F1FAD"/>
    <w:rsid w:val="00704D15"/>
    <w:rsid w:val="00712501"/>
    <w:rsid w:val="007132AB"/>
    <w:rsid w:val="00723C88"/>
    <w:rsid w:val="0072471C"/>
    <w:rsid w:val="00730F51"/>
    <w:rsid w:val="00731468"/>
    <w:rsid w:val="00732462"/>
    <w:rsid w:val="00744D41"/>
    <w:rsid w:val="007514A8"/>
    <w:rsid w:val="007527E1"/>
    <w:rsid w:val="0075353E"/>
    <w:rsid w:val="007641F7"/>
    <w:rsid w:val="00766E97"/>
    <w:rsid w:val="00772775"/>
    <w:rsid w:val="007740D5"/>
    <w:rsid w:val="00776026"/>
    <w:rsid w:val="0078038A"/>
    <w:rsid w:val="007920CB"/>
    <w:rsid w:val="007931D7"/>
    <w:rsid w:val="00795180"/>
    <w:rsid w:val="00795FCF"/>
    <w:rsid w:val="00797588"/>
    <w:rsid w:val="007A39E4"/>
    <w:rsid w:val="007A6785"/>
    <w:rsid w:val="007A74F9"/>
    <w:rsid w:val="007C1D58"/>
    <w:rsid w:val="007C2ECE"/>
    <w:rsid w:val="007C3438"/>
    <w:rsid w:val="007C407B"/>
    <w:rsid w:val="007C50DC"/>
    <w:rsid w:val="007C7CF3"/>
    <w:rsid w:val="007D0F76"/>
    <w:rsid w:val="007D2BED"/>
    <w:rsid w:val="007D796A"/>
    <w:rsid w:val="007E2347"/>
    <w:rsid w:val="007F2242"/>
    <w:rsid w:val="007F5571"/>
    <w:rsid w:val="0080180F"/>
    <w:rsid w:val="00801F95"/>
    <w:rsid w:val="00802BF0"/>
    <w:rsid w:val="00803342"/>
    <w:rsid w:val="00806897"/>
    <w:rsid w:val="00807964"/>
    <w:rsid w:val="00812E57"/>
    <w:rsid w:val="00815E11"/>
    <w:rsid w:val="008232F7"/>
    <w:rsid w:val="00824D1D"/>
    <w:rsid w:val="00825B30"/>
    <w:rsid w:val="00845C36"/>
    <w:rsid w:val="008559B9"/>
    <w:rsid w:val="008566FE"/>
    <w:rsid w:val="008618CD"/>
    <w:rsid w:val="00862C5C"/>
    <w:rsid w:val="00863CA5"/>
    <w:rsid w:val="008647FD"/>
    <w:rsid w:val="00866F77"/>
    <w:rsid w:val="00870016"/>
    <w:rsid w:val="00870E66"/>
    <w:rsid w:val="00875DC6"/>
    <w:rsid w:val="00884CC9"/>
    <w:rsid w:val="00894D04"/>
    <w:rsid w:val="008A1DFC"/>
    <w:rsid w:val="008A2BF6"/>
    <w:rsid w:val="008B48B2"/>
    <w:rsid w:val="008B7F61"/>
    <w:rsid w:val="008C3384"/>
    <w:rsid w:val="008C663E"/>
    <w:rsid w:val="008C7927"/>
    <w:rsid w:val="008D171E"/>
    <w:rsid w:val="008D28CB"/>
    <w:rsid w:val="008D37F4"/>
    <w:rsid w:val="008D3DA7"/>
    <w:rsid w:val="008D52BB"/>
    <w:rsid w:val="008E05DA"/>
    <w:rsid w:val="008E092A"/>
    <w:rsid w:val="008E5303"/>
    <w:rsid w:val="008F4273"/>
    <w:rsid w:val="008F6B29"/>
    <w:rsid w:val="009019C7"/>
    <w:rsid w:val="009020B9"/>
    <w:rsid w:val="00904E29"/>
    <w:rsid w:val="009058C9"/>
    <w:rsid w:val="00907E98"/>
    <w:rsid w:val="009118E2"/>
    <w:rsid w:val="00912260"/>
    <w:rsid w:val="00912762"/>
    <w:rsid w:val="00923772"/>
    <w:rsid w:val="00924AA1"/>
    <w:rsid w:val="00933287"/>
    <w:rsid w:val="0093632F"/>
    <w:rsid w:val="009378D8"/>
    <w:rsid w:val="00940035"/>
    <w:rsid w:val="00944860"/>
    <w:rsid w:val="00945BF1"/>
    <w:rsid w:val="00950CB9"/>
    <w:rsid w:val="00952987"/>
    <w:rsid w:val="009703C9"/>
    <w:rsid w:val="00970C35"/>
    <w:rsid w:val="00972CDB"/>
    <w:rsid w:val="0097600B"/>
    <w:rsid w:val="009770EF"/>
    <w:rsid w:val="009820DF"/>
    <w:rsid w:val="009855CB"/>
    <w:rsid w:val="00990DAF"/>
    <w:rsid w:val="0099250F"/>
    <w:rsid w:val="00992CF0"/>
    <w:rsid w:val="00993FD6"/>
    <w:rsid w:val="00994A36"/>
    <w:rsid w:val="00995EA0"/>
    <w:rsid w:val="00997BC8"/>
    <w:rsid w:val="009A7BE9"/>
    <w:rsid w:val="009B0F0A"/>
    <w:rsid w:val="009B1117"/>
    <w:rsid w:val="009B51A2"/>
    <w:rsid w:val="009D3EA5"/>
    <w:rsid w:val="009E1FEA"/>
    <w:rsid w:val="009E5352"/>
    <w:rsid w:val="009E54CE"/>
    <w:rsid w:val="009F6626"/>
    <w:rsid w:val="00A03F86"/>
    <w:rsid w:val="00A040B1"/>
    <w:rsid w:val="00A04474"/>
    <w:rsid w:val="00A05E07"/>
    <w:rsid w:val="00A11E83"/>
    <w:rsid w:val="00A1406B"/>
    <w:rsid w:val="00A15C3C"/>
    <w:rsid w:val="00A20D52"/>
    <w:rsid w:val="00A279AF"/>
    <w:rsid w:val="00A31550"/>
    <w:rsid w:val="00A34C81"/>
    <w:rsid w:val="00A36092"/>
    <w:rsid w:val="00A3714A"/>
    <w:rsid w:val="00A40164"/>
    <w:rsid w:val="00A43E3A"/>
    <w:rsid w:val="00A45634"/>
    <w:rsid w:val="00A46B60"/>
    <w:rsid w:val="00A52E18"/>
    <w:rsid w:val="00A52F5B"/>
    <w:rsid w:val="00A5506A"/>
    <w:rsid w:val="00A57FA5"/>
    <w:rsid w:val="00A650EF"/>
    <w:rsid w:val="00A65212"/>
    <w:rsid w:val="00A668D1"/>
    <w:rsid w:val="00A76C27"/>
    <w:rsid w:val="00A83C06"/>
    <w:rsid w:val="00A85122"/>
    <w:rsid w:val="00A91C0E"/>
    <w:rsid w:val="00A931D9"/>
    <w:rsid w:val="00AB375B"/>
    <w:rsid w:val="00AB4269"/>
    <w:rsid w:val="00AB5563"/>
    <w:rsid w:val="00AB707D"/>
    <w:rsid w:val="00AD11D8"/>
    <w:rsid w:val="00AD1DF0"/>
    <w:rsid w:val="00AD697B"/>
    <w:rsid w:val="00AE0969"/>
    <w:rsid w:val="00AE1803"/>
    <w:rsid w:val="00AE7B5F"/>
    <w:rsid w:val="00AF0A59"/>
    <w:rsid w:val="00AF2287"/>
    <w:rsid w:val="00AF2931"/>
    <w:rsid w:val="00AF2E79"/>
    <w:rsid w:val="00AF3CFF"/>
    <w:rsid w:val="00AF5D33"/>
    <w:rsid w:val="00B01F64"/>
    <w:rsid w:val="00B041A3"/>
    <w:rsid w:val="00B0796F"/>
    <w:rsid w:val="00B1064F"/>
    <w:rsid w:val="00B10D09"/>
    <w:rsid w:val="00B1607A"/>
    <w:rsid w:val="00B276C1"/>
    <w:rsid w:val="00B321E3"/>
    <w:rsid w:val="00B40A64"/>
    <w:rsid w:val="00B4170D"/>
    <w:rsid w:val="00B41BE7"/>
    <w:rsid w:val="00B41DA2"/>
    <w:rsid w:val="00B42F7E"/>
    <w:rsid w:val="00B44EF6"/>
    <w:rsid w:val="00B44F02"/>
    <w:rsid w:val="00B464F3"/>
    <w:rsid w:val="00B476F6"/>
    <w:rsid w:val="00B57E49"/>
    <w:rsid w:val="00B63DC1"/>
    <w:rsid w:val="00B64015"/>
    <w:rsid w:val="00B65664"/>
    <w:rsid w:val="00B6672E"/>
    <w:rsid w:val="00B749A7"/>
    <w:rsid w:val="00B81B9A"/>
    <w:rsid w:val="00B86812"/>
    <w:rsid w:val="00B8797E"/>
    <w:rsid w:val="00B91E92"/>
    <w:rsid w:val="00B93415"/>
    <w:rsid w:val="00B93579"/>
    <w:rsid w:val="00BA32E5"/>
    <w:rsid w:val="00BA6042"/>
    <w:rsid w:val="00BB074D"/>
    <w:rsid w:val="00BB1A4B"/>
    <w:rsid w:val="00BB3A48"/>
    <w:rsid w:val="00BC2173"/>
    <w:rsid w:val="00BD5C77"/>
    <w:rsid w:val="00BD602A"/>
    <w:rsid w:val="00BD6A1C"/>
    <w:rsid w:val="00BD6E21"/>
    <w:rsid w:val="00BE13EC"/>
    <w:rsid w:val="00BE1BE2"/>
    <w:rsid w:val="00BE20FE"/>
    <w:rsid w:val="00BE2C26"/>
    <w:rsid w:val="00BE5236"/>
    <w:rsid w:val="00BF5BE0"/>
    <w:rsid w:val="00C03F31"/>
    <w:rsid w:val="00C04299"/>
    <w:rsid w:val="00C04695"/>
    <w:rsid w:val="00C15AC0"/>
    <w:rsid w:val="00C15D4B"/>
    <w:rsid w:val="00C1659D"/>
    <w:rsid w:val="00C20395"/>
    <w:rsid w:val="00C20C10"/>
    <w:rsid w:val="00C20CE6"/>
    <w:rsid w:val="00C2156B"/>
    <w:rsid w:val="00C2240A"/>
    <w:rsid w:val="00C320AF"/>
    <w:rsid w:val="00C42925"/>
    <w:rsid w:val="00C44954"/>
    <w:rsid w:val="00C5059C"/>
    <w:rsid w:val="00C604F3"/>
    <w:rsid w:val="00C61B68"/>
    <w:rsid w:val="00C65D39"/>
    <w:rsid w:val="00C716BF"/>
    <w:rsid w:val="00C71DB4"/>
    <w:rsid w:val="00C738C4"/>
    <w:rsid w:val="00C77D0C"/>
    <w:rsid w:val="00C8226F"/>
    <w:rsid w:val="00C851DB"/>
    <w:rsid w:val="00C91EA3"/>
    <w:rsid w:val="00C96251"/>
    <w:rsid w:val="00CA68D7"/>
    <w:rsid w:val="00CB0B20"/>
    <w:rsid w:val="00CB57BD"/>
    <w:rsid w:val="00CC0C83"/>
    <w:rsid w:val="00CD1C92"/>
    <w:rsid w:val="00CE1E25"/>
    <w:rsid w:val="00CE45B9"/>
    <w:rsid w:val="00CE4C93"/>
    <w:rsid w:val="00CE5191"/>
    <w:rsid w:val="00CE547E"/>
    <w:rsid w:val="00CF4874"/>
    <w:rsid w:val="00D03903"/>
    <w:rsid w:val="00D16D6E"/>
    <w:rsid w:val="00D170EA"/>
    <w:rsid w:val="00D22346"/>
    <w:rsid w:val="00D227FB"/>
    <w:rsid w:val="00D32A71"/>
    <w:rsid w:val="00D331D2"/>
    <w:rsid w:val="00D3457B"/>
    <w:rsid w:val="00D34607"/>
    <w:rsid w:val="00D35910"/>
    <w:rsid w:val="00D35956"/>
    <w:rsid w:val="00D420B8"/>
    <w:rsid w:val="00D43A1D"/>
    <w:rsid w:val="00D52D49"/>
    <w:rsid w:val="00D64102"/>
    <w:rsid w:val="00D752B6"/>
    <w:rsid w:val="00D77FC4"/>
    <w:rsid w:val="00D8345E"/>
    <w:rsid w:val="00D8434E"/>
    <w:rsid w:val="00D86B4D"/>
    <w:rsid w:val="00D86FA1"/>
    <w:rsid w:val="00D876EA"/>
    <w:rsid w:val="00D91E5D"/>
    <w:rsid w:val="00D94E9B"/>
    <w:rsid w:val="00D9613B"/>
    <w:rsid w:val="00DA2F8E"/>
    <w:rsid w:val="00DB3D5F"/>
    <w:rsid w:val="00DB6944"/>
    <w:rsid w:val="00DC2574"/>
    <w:rsid w:val="00DC426F"/>
    <w:rsid w:val="00DC6805"/>
    <w:rsid w:val="00DD2712"/>
    <w:rsid w:val="00DE1537"/>
    <w:rsid w:val="00DF688F"/>
    <w:rsid w:val="00E007BE"/>
    <w:rsid w:val="00E00FA7"/>
    <w:rsid w:val="00E02EB0"/>
    <w:rsid w:val="00E23F98"/>
    <w:rsid w:val="00E30DD0"/>
    <w:rsid w:val="00E32738"/>
    <w:rsid w:val="00E43597"/>
    <w:rsid w:val="00E43A9A"/>
    <w:rsid w:val="00E44130"/>
    <w:rsid w:val="00E525AB"/>
    <w:rsid w:val="00E56789"/>
    <w:rsid w:val="00E57173"/>
    <w:rsid w:val="00E61438"/>
    <w:rsid w:val="00E623A7"/>
    <w:rsid w:val="00E67DB0"/>
    <w:rsid w:val="00E703B5"/>
    <w:rsid w:val="00E72A09"/>
    <w:rsid w:val="00E76B74"/>
    <w:rsid w:val="00E8680A"/>
    <w:rsid w:val="00E93EAC"/>
    <w:rsid w:val="00EA447B"/>
    <w:rsid w:val="00EA5F47"/>
    <w:rsid w:val="00EA6F54"/>
    <w:rsid w:val="00EA7966"/>
    <w:rsid w:val="00EB60FD"/>
    <w:rsid w:val="00EB6322"/>
    <w:rsid w:val="00EC01E5"/>
    <w:rsid w:val="00EC0CEC"/>
    <w:rsid w:val="00EC464C"/>
    <w:rsid w:val="00ED0FDD"/>
    <w:rsid w:val="00ED1FFF"/>
    <w:rsid w:val="00EE0513"/>
    <w:rsid w:val="00EE2731"/>
    <w:rsid w:val="00EE37EF"/>
    <w:rsid w:val="00EE6796"/>
    <w:rsid w:val="00EE75EC"/>
    <w:rsid w:val="00EF61E5"/>
    <w:rsid w:val="00F004DA"/>
    <w:rsid w:val="00F02877"/>
    <w:rsid w:val="00F06B6C"/>
    <w:rsid w:val="00F07047"/>
    <w:rsid w:val="00F070C5"/>
    <w:rsid w:val="00F079D5"/>
    <w:rsid w:val="00F10EF8"/>
    <w:rsid w:val="00F11FD8"/>
    <w:rsid w:val="00F12189"/>
    <w:rsid w:val="00F20ED9"/>
    <w:rsid w:val="00F21354"/>
    <w:rsid w:val="00F2706C"/>
    <w:rsid w:val="00F35CCC"/>
    <w:rsid w:val="00F40CF0"/>
    <w:rsid w:val="00F456CF"/>
    <w:rsid w:val="00F46BB9"/>
    <w:rsid w:val="00F47755"/>
    <w:rsid w:val="00F47F21"/>
    <w:rsid w:val="00F50E21"/>
    <w:rsid w:val="00F50F6B"/>
    <w:rsid w:val="00F54D0D"/>
    <w:rsid w:val="00F54E6D"/>
    <w:rsid w:val="00F55A98"/>
    <w:rsid w:val="00F55BE6"/>
    <w:rsid w:val="00F57513"/>
    <w:rsid w:val="00F604EE"/>
    <w:rsid w:val="00F608C1"/>
    <w:rsid w:val="00F622CA"/>
    <w:rsid w:val="00F6339E"/>
    <w:rsid w:val="00F63B4D"/>
    <w:rsid w:val="00F66447"/>
    <w:rsid w:val="00F80F17"/>
    <w:rsid w:val="00F833C3"/>
    <w:rsid w:val="00F86F61"/>
    <w:rsid w:val="00F94C7A"/>
    <w:rsid w:val="00FA1CAA"/>
    <w:rsid w:val="00FB20C8"/>
    <w:rsid w:val="00FB4911"/>
    <w:rsid w:val="00FC0D27"/>
    <w:rsid w:val="00FC2A70"/>
    <w:rsid w:val="00FC34C2"/>
    <w:rsid w:val="00FC5C34"/>
    <w:rsid w:val="00FC6E5E"/>
    <w:rsid w:val="00FD2820"/>
    <w:rsid w:val="00FD38C8"/>
    <w:rsid w:val="00FD451B"/>
    <w:rsid w:val="00FD6D0F"/>
    <w:rsid w:val="00FE0F51"/>
    <w:rsid w:val="00FE2200"/>
    <w:rsid w:val="00FE326D"/>
    <w:rsid w:val="00FE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404C4-40F4-4D44-9445-F26F857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E2"/>
    <w:pPr>
      <w:suppressAutoHyphens/>
      <w:spacing w:after="200" w:line="240" w:lineRule="auto"/>
      <w:textAlignment w:val="baseline"/>
    </w:pPr>
    <w:rPr>
      <w:rFonts w:ascii="Cambria" w:eastAsia="MS Mincho" w:hAnsi="Cambria" w:cs="Courier New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547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547D1"/>
    <w:rPr>
      <w:rFonts w:ascii="Cambria" w:eastAsia="MS Mincho" w:hAnsi="Cambria" w:cs="Courier New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547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47D1"/>
    <w:rPr>
      <w:rFonts w:ascii="Cambria" w:eastAsia="MS Mincho" w:hAnsi="Cambria" w:cs="Courier New"/>
      <w:kern w:val="1"/>
      <w:sz w:val="24"/>
      <w:szCs w:val="24"/>
      <w:lang w:eastAsia="ar-SA"/>
    </w:rPr>
  </w:style>
  <w:style w:type="character" w:customStyle="1" w:styleId="tlid-translation">
    <w:name w:val="tlid-translation"/>
    <w:basedOn w:val="Policepardfaut"/>
    <w:rsid w:val="00DE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ALBERTINI</dc:creator>
  <cp:lastModifiedBy>PC</cp:lastModifiedBy>
  <cp:revision>2</cp:revision>
  <cp:lastPrinted>2019-10-22T11:15:00Z</cp:lastPrinted>
  <dcterms:created xsi:type="dcterms:W3CDTF">2020-05-17T07:16:00Z</dcterms:created>
  <dcterms:modified xsi:type="dcterms:W3CDTF">2020-05-17T07:16:00Z</dcterms:modified>
</cp:coreProperties>
</file>